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32093" w14:textId="77777777" w:rsidR="00061E3C" w:rsidRDefault="00061E3C" w:rsidP="00061E3C">
      <w:pPr>
        <w:jc w:val="center"/>
        <w:rPr>
          <w:b/>
        </w:rPr>
      </w:pPr>
      <w:r w:rsidRPr="00061E3C">
        <w:rPr>
          <w:b/>
        </w:rPr>
        <w:t>Facilities Council Focus Group: Strengthened Community</w:t>
      </w:r>
    </w:p>
    <w:p w14:paraId="3763950B" w14:textId="39A07AAA" w:rsidR="001D23D5" w:rsidRDefault="001D23D5" w:rsidP="00061E3C">
      <w:pPr>
        <w:jc w:val="center"/>
        <w:rPr>
          <w:b/>
        </w:rPr>
      </w:pPr>
      <w:r>
        <w:rPr>
          <w:b/>
        </w:rPr>
        <w:t>Facilities Council, April 10, 2018</w:t>
      </w:r>
    </w:p>
    <w:p w14:paraId="46557F38" w14:textId="77777777" w:rsidR="00061E3C" w:rsidRDefault="00061E3C" w:rsidP="00061E3C">
      <w:pPr>
        <w:pStyle w:val="ListParagraph"/>
      </w:pPr>
      <w:bookmarkStart w:id="0" w:name="_GoBack"/>
      <w:bookmarkEnd w:id="0"/>
    </w:p>
    <w:p w14:paraId="58FE5CB0" w14:textId="77777777" w:rsidR="00F52AD1" w:rsidRDefault="00F52AD1" w:rsidP="00F52AD1">
      <w:pPr>
        <w:pStyle w:val="ListParagraph"/>
        <w:numPr>
          <w:ilvl w:val="0"/>
          <w:numId w:val="1"/>
        </w:numPr>
      </w:pPr>
      <w:r>
        <w:t>More artwork and murals across campus (inside and out)</w:t>
      </w:r>
    </w:p>
    <w:p w14:paraId="3136A182" w14:textId="77777777" w:rsidR="00F52AD1" w:rsidRDefault="00F52AD1" w:rsidP="00F52AD1">
      <w:pPr>
        <w:pStyle w:val="ListParagraph"/>
        <w:numPr>
          <w:ilvl w:val="0"/>
          <w:numId w:val="2"/>
        </w:numPr>
      </w:pPr>
      <w:r>
        <w:t>Good for the eyes and the spirit</w:t>
      </w:r>
    </w:p>
    <w:p w14:paraId="17DEBC57" w14:textId="77777777" w:rsidR="00F52AD1" w:rsidRDefault="00F52AD1" w:rsidP="00F52AD1">
      <w:pPr>
        <w:pStyle w:val="ListParagraph"/>
        <w:numPr>
          <w:ilvl w:val="0"/>
          <w:numId w:val="2"/>
        </w:numPr>
      </w:pPr>
      <w:r>
        <w:t>Depends on who creates it – student art classes? Local artists?</w:t>
      </w:r>
    </w:p>
    <w:p w14:paraId="56EC0D5A" w14:textId="77777777" w:rsidR="00F52AD1" w:rsidRDefault="00F52AD1" w:rsidP="00F52AD1">
      <w:pPr>
        <w:pStyle w:val="ListParagraph"/>
        <w:numPr>
          <w:ilvl w:val="0"/>
          <w:numId w:val="2"/>
        </w:numPr>
      </w:pPr>
      <w:r>
        <w:t>Nice for employees and students, but hard to link it to student success</w:t>
      </w:r>
    </w:p>
    <w:p w14:paraId="38C914EE" w14:textId="77777777" w:rsidR="00F52AD1" w:rsidRDefault="00F52AD1" w:rsidP="00F52AD1"/>
    <w:p w14:paraId="1534C322" w14:textId="77777777" w:rsidR="00F52AD1" w:rsidRDefault="00F52AD1" w:rsidP="00F52AD1">
      <w:pPr>
        <w:pStyle w:val="ListParagraph"/>
        <w:numPr>
          <w:ilvl w:val="0"/>
          <w:numId w:val="1"/>
        </w:numPr>
      </w:pPr>
      <w:r>
        <w:t>Improved athletic facilities for local community use</w:t>
      </w:r>
    </w:p>
    <w:p w14:paraId="242EAC92" w14:textId="77777777" w:rsidR="00F52AD1" w:rsidRDefault="00F52AD1" w:rsidP="00F52AD1">
      <w:pPr>
        <w:pStyle w:val="ListParagraph"/>
        <w:numPr>
          <w:ilvl w:val="1"/>
          <w:numId w:val="1"/>
        </w:numPr>
      </w:pPr>
      <w:r>
        <w:t>Builds community and may bring in revenue</w:t>
      </w:r>
    </w:p>
    <w:p w14:paraId="2D9F1FE0" w14:textId="77777777" w:rsidR="00F52AD1" w:rsidRDefault="00F52AD1" w:rsidP="00F52AD1">
      <w:pPr>
        <w:pStyle w:val="ListParagraph"/>
        <w:numPr>
          <w:ilvl w:val="1"/>
          <w:numId w:val="1"/>
        </w:numPr>
      </w:pPr>
      <w:r>
        <w:t>Athletic facilities are already doing a fine job of this already</w:t>
      </w:r>
    </w:p>
    <w:p w14:paraId="4C96AF1D" w14:textId="77777777" w:rsidR="00F52AD1" w:rsidRDefault="00F52AD1" w:rsidP="00F52AD1">
      <w:pPr>
        <w:pStyle w:val="ListParagraph"/>
        <w:numPr>
          <w:ilvl w:val="1"/>
          <w:numId w:val="1"/>
        </w:numPr>
      </w:pPr>
      <w:r>
        <w:t xml:space="preserve">Community recognition can build support for a bond </w:t>
      </w:r>
    </w:p>
    <w:p w14:paraId="4BC8C41A" w14:textId="77777777" w:rsidR="00F52AD1" w:rsidRDefault="00F52AD1" w:rsidP="00F52AD1"/>
    <w:p w14:paraId="7017E7BE" w14:textId="77777777" w:rsidR="00F52AD1" w:rsidRDefault="00F52AD1" w:rsidP="00F52AD1">
      <w:pPr>
        <w:pStyle w:val="ListParagraph"/>
        <w:numPr>
          <w:ilvl w:val="0"/>
          <w:numId w:val="1"/>
        </w:numPr>
      </w:pPr>
      <w:r>
        <w:t>Develop student housing</w:t>
      </w:r>
    </w:p>
    <w:p w14:paraId="60225D1B" w14:textId="77777777" w:rsidR="00F52AD1" w:rsidRDefault="00F52AD1" w:rsidP="00F52AD1">
      <w:pPr>
        <w:pStyle w:val="ListParagraph"/>
        <w:numPr>
          <w:ilvl w:val="1"/>
          <w:numId w:val="1"/>
        </w:numPr>
      </w:pPr>
      <w:r>
        <w:t>Seems outside the “circle” of our core</w:t>
      </w:r>
    </w:p>
    <w:p w14:paraId="215AC308" w14:textId="77777777" w:rsidR="00F52AD1" w:rsidRDefault="00F52AD1" w:rsidP="00F52AD1">
      <w:pPr>
        <w:pStyle w:val="ListParagraph"/>
        <w:numPr>
          <w:ilvl w:val="1"/>
          <w:numId w:val="1"/>
        </w:numPr>
      </w:pPr>
      <w:r>
        <w:t>Distraction, takes resources away from our mission</w:t>
      </w:r>
    </w:p>
    <w:p w14:paraId="31F8C4CD" w14:textId="77777777" w:rsidR="00F52AD1" w:rsidRDefault="00C40CF8" w:rsidP="00F52AD1">
      <w:pPr>
        <w:pStyle w:val="ListParagraph"/>
        <w:numPr>
          <w:ilvl w:val="1"/>
          <w:numId w:val="1"/>
        </w:numPr>
      </w:pPr>
      <w:r>
        <w:t xml:space="preserve">If this were a low-income or subsidized housing project for Lane students, may have a different opinion, but the cost and challenges of doing that would make it more expensive and difficult </w:t>
      </w:r>
    </w:p>
    <w:p w14:paraId="2FA2BD79" w14:textId="77777777" w:rsidR="00C40CF8" w:rsidRDefault="00C40CF8" w:rsidP="00F52AD1">
      <w:pPr>
        <w:pStyle w:val="ListParagraph"/>
        <w:numPr>
          <w:ilvl w:val="1"/>
          <w:numId w:val="1"/>
        </w:numPr>
      </w:pPr>
      <w:r>
        <w:t>May be interest in assisting students getting housing (not new housing, not Lane-owned housing)</w:t>
      </w:r>
    </w:p>
    <w:p w14:paraId="114B8BFF" w14:textId="77777777" w:rsidR="00C40CF8" w:rsidRDefault="00C40CF8" w:rsidP="00C40CF8"/>
    <w:p w14:paraId="1A468297" w14:textId="77777777" w:rsidR="00C40CF8" w:rsidRDefault="00C40CF8" w:rsidP="00C40CF8">
      <w:pPr>
        <w:pStyle w:val="ListParagraph"/>
        <w:numPr>
          <w:ilvl w:val="0"/>
          <w:numId w:val="1"/>
        </w:numPr>
      </w:pPr>
      <w:r>
        <w:t>Develop and rent space for startup companies</w:t>
      </w:r>
    </w:p>
    <w:p w14:paraId="1E0CA33D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IF startups integrate student opportunities</w:t>
      </w:r>
    </w:p>
    <w:p w14:paraId="65DF2078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 xml:space="preserve">We have a version of this right now with Eugene 4J around technology learning </w:t>
      </w:r>
    </w:p>
    <w:p w14:paraId="3BED761C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Relationship with companies will define impact</w:t>
      </w:r>
    </w:p>
    <w:p w14:paraId="1FD8D3D6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The way it’s phrased might be misleading – may have voted higher for “develop space for partnerships” rather than rentals; do we want to be landlords?  Developing agreements with Pacific University and others may be a good example.</w:t>
      </w:r>
    </w:p>
    <w:p w14:paraId="5C436D0A" w14:textId="77777777" w:rsidR="00C40CF8" w:rsidRDefault="00C40CF8" w:rsidP="00C40CF8">
      <w:pPr>
        <w:pStyle w:val="ListParagraph"/>
      </w:pPr>
    </w:p>
    <w:p w14:paraId="21BB1098" w14:textId="77777777" w:rsidR="00C40CF8" w:rsidRDefault="00C40CF8" w:rsidP="00C40CF8">
      <w:pPr>
        <w:pStyle w:val="ListParagraph"/>
        <w:numPr>
          <w:ilvl w:val="0"/>
          <w:numId w:val="1"/>
        </w:numPr>
      </w:pPr>
      <w:r>
        <w:t>Improvements to grounds and gardens</w:t>
      </w:r>
    </w:p>
    <w:p w14:paraId="207869A4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skipped</w:t>
      </w:r>
    </w:p>
    <w:p w14:paraId="46798AED" w14:textId="77777777" w:rsidR="00C40CF8" w:rsidRDefault="00C40CF8" w:rsidP="00C40CF8">
      <w:pPr>
        <w:pStyle w:val="ListParagraph"/>
      </w:pPr>
    </w:p>
    <w:p w14:paraId="3FD3717A" w14:textId="77777777" w:rsidR="00C40CF8" w:rsidRDefault="00C40CF8" w:rsidP="00C40CF8">
      <w:pPr>
        <w:pStyle w:val="ListParagraph"/>
        <w:numPr>
          <w:ilvl w:val="0"/>
          <w:numId w:val="1"/>
        </w:numPr>
      </w:pPr>
      <w:r>
        <w:t>Indoor gathering spaces</w:t>
      </w:r>
    </w:p>
    <w:p w14:paraId="2DB524D2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CENTER building before and after is testament to how big this is – may be one of the most successful campus projects ever</w:t>
      </w:r>
    </w:p>
    <w:p w14:paraId="19525B6B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Smaller gathering spaces that can be used in different ways</w:t>
      </w:r>
    </w:p>
    <w:p w14:paraId="0789C428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May bring students to campus more often and staying longer</w:t>
      </w:r>
    </w:p>
    <w:p w14:paraId="4B36F36B" w14:textId="77777777" w:rsidR="003E6644" w:rsidRDefault="003E6644" w:rsidP="00C40CF8">
      <w:pPr>
        <w:pStyle w:val="ListParagraph"/>
        <w:numPr>
          <w:ilvl w:val="1"/>
          <w:numId w:val="1"/>
        </w:numPr>
      </w:pPr>
      <w:r>
        <w:t xml:space="preserve"> Gathering spaces for formal and informal events build reputation and connection to the college, which aids in student retention and recruitment</w:t>
      </w:r>
    </w:p>
    <w:p w14:paraId="16253540" w14:textId="77777777" w:rsidR="00C40CF8" w:rsidRDefault="00C40CF8" w:rsidP="00C40CF8">
      <w:pPr>
        <w:ind w:left="360"/>
      </w:pPr>
    </w:p>
    <w:p w14:paraId="2C78A8E0" w14:textId="77777777" w:rsidR="00C40CF8" w:rsidRDefault="00C40CF8" w:rsidP="00C40CF8">
      <w:pPr>
        <w:pStyle w:val="ListParagraph"/>
        <w:numPr>
          <w:ilvl w:val="0"/>
          <w:numId w:val="1"/>
        </w:numPr>
      </w:pPr>
      <w:r>
        <w:t>Outdoor gathering spaces</w:t>
      </w:r>
    </w:p>
    <w:p w14:paraId="2BF35DF0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Hardly any covered spaces available, except smoking areas</w:t>
      </w:r>
    </w:p>
    <w:p w14:paraId="32677B62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>Reflective concrete outside CENTER is hard on the eyes</w:t>
      </w:r>
    </w:p>
    <w:p w14:paraId="46F5251C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lastRenderedPageBreak/>
        <w:t>An outdoor classroom that is convenient and maintained would be a great asset</w:t>
      </w:r>
    </w:p>
    <w:p w14:paraId="459D7A17" w14:textId="77777777" w:rsidR="00C40CF8" w:rsidRDefault="00C40CF8" w:rsidP="00C40CF8">
      <w:pPr>
        <w:pStyle w:val="ListParagraph"/>
        <w:numPr>
          <w:ilvl w:val="1"/>
          <w:numId w:val="1"/>
        </w:numPr>
      </w:pPr>
      <w:r>
        <w:t xml:space="preserve">So many students responded about the grounds of the college </w:t>
      </w:r>
    </w:p>
    <w:p w14:paraId="456192CE" w14:textId="77777777" w:rsidR="00C40CF8" w:rsidRDefault="003E6644" w:rsidP="00C40CF8">
      <w:pPr>
        <w:pStyle w:val="ListParagraph"/>
        <w:numPr>
          <w:ilvl w:val="1"/>
          <w:numId w:val="1"/>
        </w:numPr>
      </w:pPr>
      <w:r>
        <w:t>Rated slightly lower than indoor spaces, because I expect they’d be utilized less due to weather and other limitations</w:t>
      </w:r>
    </w:p>
    <w:sectPr w:rsidR="00C40CF8" w:rsidSect="00B9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A2A05"/>
    <w:multiLevelType w:val="hybridMultilevel"/>
    <w:tmpl w:val="65307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D03E5"/>
    <w:multiLevelType w:val="hybridMultilevel"/>
    <w:tmpl w:val="09369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D1"/>
    <w:rsid w:val="00061E3C"/>
    <w:rsid w:val="000965EB"/>
    <w:rsid w:val="001D23D5"/>
    <w:rsid w:val="001F68B8"/>
    <w:rsid w:val="003E6644"/>
    <w:rsid w:val="007C0DF6"/>
    <w:rsid w:val="00B95630"/>
    <w:rsid w:val="00C40CF8"/>
    <w:rsid w:val="00F52AD1"/>
    <w:rsid w:val="00F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4E5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Butler</dc:creator>
  <cp:keywords/>
  <dc:description/>
  <cp:lastModifiedBy>Deborah Butler</cp:lastModifiedBy>
  <cp:revision>2</cp:revision>
  <dcterms:created xsi:type="dcterms:W3CDTF">2018-04-10T21:59:00Z</dcterms:created>
  <dcterms:modified xsi:type="dcterms:W3CDTF">2018-04-23T15:13:00Z</dcterms:modified>
</cp:coreProperties>
</file>