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3A7" w:rsidRPr="00B31E38" w:rsidRDefault="003C13A7">
      <w:pPr>
        <w:jc w:val="center"/>
        <w:rPr>
          <w:rFonts w:ascii="Times New Roman" w:hAnsi="Times New Roman"/>
          <w:b/>
          <w:bCs/>
          <w:sz w:val="22"/>
          <w:szCs w:val="22"/>
        </w:rPr>
      </w:pPr>
      <w:r w:rsidRPr="00B31E38">
        <w:rPr>
          <w:rFonts w:ascii="Times New Roman" w:hAnsi="Times New Roman"/>
          <w:b/>
          <w:bCs/>
          <w:sz w:val="22"/>
          <w:szCs w:val="22"/>
        </w:rPr>
        <w:t>COMPUTER INFORMATION TECHNOLOGY DEPARTMENT</w:t>
      </w:r>
    </w:p>
    <w:p w:rsidR="003C13A7" w:rsidRPr="00B31E38" w:rsidRDefault="003C13A7">
      <w:pPr>
        <w:jc w:val="center"/>
        <w:rPr>
          <w:rFonts w:ascii="Times New Roman" w:hAnsi="Times New Roman"/>
          <w:b/>
          <w:bCs/>
          <w:sz w:val="22"/>
          <w:szCs w:val="22"/>
        </w:rPr>
      </w:pPr>
      <w:r w:rsidRPr="00B31E38">
        <w:rPr>
          <w:rFonts w:ascii="Times New Roman" w:hAnsi="Times New Roman"/>
          <w:b/>
          <w:bCs/>
          <w:sz w:val="22"/>
          <w:szCs w:val="22"/>
        </w:rPr>
        <w:t>LANE COMMUNITY COLLEGE</w:t>
      </w:r>
    </w:p>
    <w:p w:rsidR="003C13A7" w:rsidRPr="00B31E38" w:rsidRDefault="003C13A7">
      <w:pPr>
        <w:jc w:val="center"/>
        <w:rPr>
          <w:rFonts w:ascii="Times New Roman" w:hAnsi="Times New Roman"/>
          <w:b/>
          <w:bCs/>
          <w:sz w:val="22"/>
          <w:szCs w:val="22"/>
        </w:rPr>
      </w:pPr>
    </w:p>
    <w:p w:rsidR="003C13A7" w:rsidRPr="00B31E38" w:rsidRDefault="003C13A7">
      <w:pPr>
        <w:jc w:val="center"/>
        <w:rPr>
          <w:rFonts w:ascii="Times New Roman" w:hAnsi="Times New Roman"/>
          <w:b/>
          <w:bCs/>
          <w:sz w:val="22"/>
          <w:szCs w:val="22"/>
        </w:rPr>
      </w:pPr>
      <w:r w:rsidRPr="00B31E38">
        <w:rPr>
          <w:rFonts w:ascii="Times New Roman" w:hAnsi="Times New Roman"/>
          <w:b/>
          <w:bCs/>
          <w:sz w:val="22"/>
          <w:szCs w:val="22"/>
        </w:rPr>
        <w:t>ADVISORY COMMITTEE MEETING MINUTES</w:t>
      </w:r>
      <w:r w:rsidR="005B2298">
        <w:rPr>
          <w:rFonts w:ascii="Times New Roman" w:hAnsi="Times New Roman"/>
          <w:b/>
          <w:bCs/>
          <w:sz w:val="22"/>
          <w:szCs w:val="22"/>
        </w:rPr>
        <w:t xml:space="preserve"> -- DRAFT</w:t>
      </w:r>
    </w:p>
    <w:p w:rsidR="003C13A7" w:rsidRPr="00B31E38" w:rsidRDefault="00B0098E">
      <w:pPr>
        <w:jc w:val="center"/>
        <w:rPr>
          <w:rFonts w:ascii="Times New Roman" w:hAnsi="Times New Roman"/>
          <w:sz w:val="22"/>
          <w:szCs w:val="22"/>
        </w:rPr>
      </w:pPr>
      <w:r>
        <w:rPr>
          <w:rFonts w:ascii="Times New Roman" w:hAnsi="Times New Roman"/>
          <w:sz w:val="22"/>
          <w:szCs w:val="22"/>
        </w:rPr>
        <w:t>May 12, 2015</w:t>
      </w:r>
      <w:bookmarkStart w:id="0" w:name="_GoBack"/>
      <w:bookmarkEnd w:id="0"/>
    </w:p>
    <w:p w:rsidR="003C13A7" w:rsidRPr="00B31E38" w:rsidRDefault="003C13A7">
      <w:pPr>
        <w:rPr>
          <w:rFonts w:ascii="Times New Roman" w:hAnsi="Times New Roman"/>
          <w:sz w:val="22"/>
          <w:szCs w:val="22"/>
        </w:rPr>
      </w:pPr>
    </w:p>
    <w:p w:rsidR="003C13A7" w:rsidRPr="00B31E38" w:rsidRDefault="003C13A7">
      <w:pPr>
        <w:pStyle w:val="Heading9"/>
        <w:rPr>
          <w:szCs w:val="22"/>
        </w:rPr>
      </w:pPr>
      <w:r w:rsidRPr="00B31E38">
        <w:rPr>
          <w:szCs w:val="22"/>
        </w:rPr>
        <w:t xml:space="preserve">PRESENT </w:t>
      </w:r>
    </w:p>
    <w:p w:rsidR="007B2850" w:rsidRDefault="003C13A7" w:rsidP="00B31E38">
      <w:pPr>
        <w:tabs>
          <w:tab w:val="left" w:pos="-720"/>
          <w:tab w:val="left" w:pos="990"/>
        </w:tabs>
        <w:ind w:left="360"/>
        <w:rPr>
          <w:rFonts w:ascii="Times New Roman" w:hAnsi="Times New Roman"/>
          <w:sz w:val="22"/>
          <w:szCs w:val="22"/>
        </w:rPr>
      </w:pPr>
      <w:r w:rsidRPr="00B31E38">
        <w:rPr>
          <w:rFonts w:ascii="Times New Roman" w:hAnsi="Times New Roman"/>
          <w:sz w:val="22"/>
          <w:szCs w:val="22"/>
          <w:u w:val="single"/>
        </w:rPr>
        <w:t>Members</w:t>
      </w:r>
      <w:r w:rsidRPr="00B31E38">
        <w:rPr>
          <w:rFonts w:ascii="Times New Roman" w:hAnsi="Times New Roman"/>
          <w:sz w:val="22"/>
          <w:szCs w:val="22"/>
        </w:rPr>
        <w:t xml:space="preserve">:  </w:t>
      </w:r>
    </w:p>
    <w:p w:rsidR="007B2850" w:rsidRDefault="007B2850" w:rsidP="004E69E9">
      <w:pPr>
        <w:tabs>
          <w:tab w:val="left" w:pos="-720"/>
          <w:tab w:val="left" w:pos="990"/>
        </w:tabs>
        <w:ind w:left="360"/>
        <w:rPr>
          <w:rFonts w:ascii="Times New Roman" w:hAnsi="Times New Roman"/>
          <w:sz w:val="22"/>
          <w:szCs w:val="22"/>
        </w:rPr>
      </w:pPr>
      <w:r w:rsidRPr="00B31E38">
        <w:rPr>
          <w:rFonts w:ascii="Times New Roman" w:hAnsi="Times New Roman"/>
          <w:bCs/>
          <w:spacing w:val="-3"/>
          <w:sz w:val="22"/>
          <w:szCs w:val="22"/>
        </w:rPr>
        <w:t xml:space="preserve">Curt Abbott, </w:t>
      </w:r>
      <w:r w:rsidRPr="00B31E38">
        <w:rPr>
          <w:rFonts w:ascii="Times New Roman" w:hAnsi="Times New Roman"/>
          <w:sz w:val="22"/>
          <w:szCs w:val="22"/>
        </w:rPr>
        <w:t>Oregon Coast Technology</w:t>
      </w:r>
      <w:r>
        <w:rPr>
          <w:rFonts w:ascii="Times New Roman" w:hAnsi="Times New Roman"/>
          <w:sz w:val="22"/>
          <w:szCs w:val="22"/>
        </w:rPr>
        <w:t>;</w:t>
      </w:r>
      <w:r w:rsidR="007B3778" w:rsidRPr="00B31E38">
        <w:rPr>
          <w:rFonts w:ascii="Times New Roman" w:hAnsi="Times New Roman"/>
          <w:sz w:val="22"/>
          <w:szCs w:val="22"/>
        </w:rPr>
        <w:t xml:space="preserve"> </w:t>
      </w:r>
      <w:r>
        <w:rPr>
          <w:rFonts w:ascii="Times New Roman" w:hAnsi="Times New Roman"/>
          <w:sz w:val="22"/>
          <w:szCs w:val="22"/>
        </w:rPr>
        <w:t xml:space="preserve">Brian Bray, </w:t>
      </w:r>
      <w:r w:rsidR="006808C9">
        <w:rPr>
          <w:rFonts w:ascii="Times New Roman" w:hAnsi="Times New Roman"/>
          <w:sz w:val="22"/>
          <w:szCs w:val="22"/>
        </w:rPr>
        <w:t>Coburg Charter School</w:t>
      </w:r>
      <w:r w:rsidR="00047B1D">
        <w:rPr>
          <w:rFonts w:ascii="Times New Roman" w:hAnsi="Times New Roman"/>
          <w:sz w:val="22"/>
          <w:szCs w:val="22"/>
        </w:rPr>
        <w:t xml:space="preserve">;  </w:t>
      </w:r>
      <w:r w:rsidRPr="00B31E38">
        <w:rPr>
          <w:rFonts w:ascii="Times New Roman" w:hAnsi="Times New Roman"/>
          <w:bCs/>
          <w:spacing w:val="-3"/>
          <w:sz w:val="22"/>
          <w:szCs w:val="22"/>
        </w:rPr>
        <w:t xml:space="preserve">Chuck Dinsfriend, </w:t>
      </w:r>
      <w:r w:rsidRPr="00B31E38">
        <w:rPr>
          <w:rFonts w:ascii="Times New Roman" w:hAnsi="Times New Roman"/>
          <w:sz w:val="22"/>
          <w:szCs w:val="22"/>
        </w:rPr>
        <w:t>International Society for Technology in Education;</w:t>
      </w:r>
      <w:r w:rsidR="00047B1D">
        <w:rPr>
          <w:rFonts w:ascii="Times New Roman" w:hAnsi="Times New Roman"/>
          <w:sz w:val="22"/>
          <w:szCs w:val="22"/>
        </w:rPr>
        <w:t xml:space="preserve"> </w:t>
      </w:r>
      <w:r w:rsidRPr="00B31E38">
        <w:rPr>
          <w:rFonts w:ascii="Times New Roman" w:hAnsi="Times New Roman"/>
          <w:bCs/>
          <w:spacing w:val="-3"/>
          <w:sz w:val="22"/>
          <w:szCs w:val="22"/>
        </w:rPr>
        <w:t xml:space="preserve">Otto Radke, </w:t>
      </w:r>
      <w:r>
        <w:rPr>
          <w:rFonts w:ascii="Times New Roman" w:hAnsi="Times New Roman"/>
          <w:bCs/>
          <w:spacing w:val="-3"/>
          <w:sz w:val="22"/>
          <w:szCs w:val="22"/>
        </w:rPr>
        <w:t>Jwaala</w:t>
      </w:r>
      <w:r w:rsidRPr="00B31E38">
        <w:rPr>
          <w:rFonts w:ascii="Times New Roman" w:hAnsi="Times New Roman"/>
          <w:bCs/>
          <w:sz w:val="22"/>
          <w:szCs w:val="22"/>
        </w:rPr>
        <w:t xml:space="preserve">; </w:t>
      </w:r>
      <w:r w:rsidR="007113B3" w:rsidRPr="00B31E38">
        <w:rPr>
          <w:rFonts w:ascii="Times New Roman" w:hAnsi="Times New Roman"/>
          <w:bCs/>
          <w:spacing w:val="-3"/>
          <w:sz w:val="22"/>
          <w:szCs w:val="22"/>
        </w:rPr>
        <w:t>Micah Sardell, Information</w:t>
      </w:r>
      <w:r w:rsidR="007113B3">
        <w:rPr>
          <w:rFonts w:ascii="Times New Roman" w:hAnsi="Times New Roman"/>
          <w:bCs/>
          <w:spacing w:val="-3"/>
          <w:sz w:val="22"/>
          <w:szCs w:val="22"/>
        </w:rPr>
        <w:t xml:space="preserve"> Services, UO</w:t>
      </w:r>
      <w:r w:rsidR="007113B3" w:rsidRPr="00B31E38">
        <w:rPr>
          <w:rFonts w:ascii="Times New Roman" w:hAnsi="Times New Roman"/>
          <w:bCs/>
          <w:spacing w:val="-3"/>
          <w:sz w:val="22"/>
          <w:szCs w:val="22"/>
        </w:rPr>
        <w:t>;</w:t>
      </w:r>
      <w:r w:rsidR="00047B1D">
        <w:rPr>
          <w:rFonts w:ascii="Times New Roman" w:hAnsi="Times New Roman"/>
          <w:sz w:val="22"/>
          <w:szCs w:val="22"/>
        </w:rPr>
        <w:t xml:space="preserve"> </w:t>
      </w:r>
      <w:r w:rsidR="007113B3" w:rsidRPr="00B31E38">
        <w:rPr>
          <w:rFonts w:ascii="Times New Roman" w:hAnsi="Times New Roman"/>
          <w:bCs/>
          <w:spacing w:val="-3"/>
          <w:sz w:val="22"/>
          <w:szCs w:val="22"/>
        </w:rPr>
        <w:t xml:space="preserve"> </w:t>
      </w:r>
      <w:r w:rsidR="007B3778" w:rsidRPr="00B31E38">
        <w:rPr>
          <w:rFonts w:ascii="Times New Roman" w:hAnsi="Times New Roman"/>
          <w:bCs/>
          <w:spacing w:val="-3"/>
          <w:sz w:val="22"/>
          <w:szCs w:val="22"/>
        </w:rPr>
        <w:t>D</w:t>
      </w:r>
      <w:r w:rsidR="00B31E38" w:rsidRPr="00B31E38">
        <w:rPr>
          <w:rFonts w:ascii="Times New Roman" w:hAnsi="Times New Roman"/>
          <w:bCs/>
          <w:spacing w:val="-3"/>
          <w:sz w:val="22"/>
          <w:szCs w:val="22"/>
        </w:rPr>
        <w:t>amon</w:t>
      </w:r>
      <w:r w:rsidR="007B3778" w:rsidRPr="00B31E38">
        <w:rPr>
          <w:rFonts w:ascii="Times New Roman" w:hAnsi="Times New Roman"/>
          <w:bCs/>
          <w:spacing w:val="-3"/>
          <w:sz w:val="22"/>
          <w:szCs w:val="22"/>
        </w:rPr>
        <w:t xml:space="preserve"> S</w:t>
      </w:r>
      <w:r w:rsidR="00B31E38" w:rsidRPr="00B31E38">
        <w:rPr>
          <w:rFonts w:ascii="Times New Roman" w:hAnsi="Times New Roman"/>
          <w:bCs/>
          <w:spacing w:val="-3"/>
          <w:sz w:val="22"/>
          <w:szCs w:val="22"/>
        </w:rPr>
        <w:t>lye</w:t>
      </w:r>
      <w:r w:rsidR="007B3778" w:rsidRPr="00B31E38">
        <w:rPr>
          <w:rFonts w:ascii="Times New Roman" w:hAnsi="Times New Roman"/>
          <w:bCs/>
          <w:spacing w:val="-3"/>
          <w:sz w:val="22"/>
          <w:szCs w:val="22"/>
        </w:rPr>
        <w:t xml:space="preserve">, </w:t>
      </w:r>
      <w:r w:rsidR="006808C9">
        <w:rPr>
          <w:rFonts w:ascii="Times New Roman" w:hAnsi="Times New Roman"/>
          <w:sz w:val="22"/>
          <w:szCs w:val="22"/>
        </w:rPr>
        <w:t>Mad Otter Games; Michael Barrow, Titanium Forest LLC; Jon Hausmann, student; Janice Nyland Little, Lunar Logic; Jesse Sherman, North Eugene High School; Dan Keith, Palo Alto Software.</w:t>
      </w:r>
    </w:p>
    <w:p w:rsidR="003C13A7" w:rsidRPr="00B31E38" w:rsidRDefault="003C13A7" w:rsidP="00B31E38">
      <w:pPr>
        <w:ind w:left="360"/>
        <w:rPr>
          <w:rFonts w:ascii="Times New Roman" w:hAnsi="Times New Roman"/>
          <w:sz w:val="22"/>
          <w:szCs w:val="22"/>
        </w:rPr>
      </w:pPr>
    </w:p>
    <w:p w:rsidR="003C13A7" w:rsidRPr="00B31E38" w:rsidRDefault="003C13A7" w:rsidP="00D36537">
      <w:pPr>
        <w:ind w:left="360"/>
        <w:rPr>
          <w:rFonts w:ascii="Times New Roman" w:hAnsi="Times New Roman"/>
          <w:sz w:val="22"/>
          <w:szCs w:val="22"/>
        </w:rPr>
      </w:pPr>
      <w:r w:rsidRPr="00B31E38">
        <w:rPr>
          <w:rFonts w:ascii="Times New Roman" w:hAnsi="Times New Roman"/>
          <w:sz w:val="22"/>
          <w:szCs w:val="22"/>
          <w:u w:val="single"/>
        </w:rPr>
        <w:t>Faculty/Staff:</w:t>
      </w:r>
      <w:r w:rsidRPr="00B31E38">
        <w:rPr>
          <w:rFonts w:ascii="Times New Roman" w:hAnsi="Times New Roman"/>
          <w:sz w:val="22"/>
          <w:szCs w:val="22"/>
        </w:rPr>
        <w:t xml:space="preserve">  </w:t>
      </w:r>
      <w:r w:rsidR="006808C9" w:rsidRPr="00B31E38">
        <w:rPr>
          <w:rFonts w:ascii="Times New Roman" w:hAnsi="Times New Roman"/>
          <w:sz w:val="22"/>
          <w:szCs w:val="22"/>
        </w:rPr>
        <w:t>Kathy Walters</w:t>
      </w:r>
      <w:r w:rsidR="00094BB9" w:rsidRPr="00B31E38">
        <w:rPr>
          <w:rFonts w:ascii="Times New Roman" w:hAnsi="Times New Roman"/>
          <w:sz w:val="22"/>
          <w:szCs w:val="22"/>
        </w:rPr>
        <w:t xml:space="preserve">, Gary Bricher, </w:t>
      </w:r>
      <w:r w:rsidR="0017108D">
        <w:rPr>
          <w:rFonts w:ascii="Times New Roman" w:hAnsi="Times New Roman"/>
          <w:sz w:val="22"/>
          <w:szCs w:val="22"/>
        </w:rPr>
        <w:t xml:space="preserve">Ron Little, Gerry Meenaghan, </w:t>
      </w:r>
      <w:r w:rsidR="006808C9">
        <w:rPr>
          <w:rFonts w:ascii="Times New Roman" w:hAnsi="Times New Roman"/>
          <w:sz w:val="22"/>
          <w:szCs w:val="22"/>
        </w:rPr>
        <w:t xml:space="preserve">and </w:t>
      </w:r>
      <w:r w:rsidR="00995C15" w:rsidRPr="00B31E38">
        <w:rPr>
          <w:rFonts w:ascii="Times New Roman" w:hAnsi="Times New Roman"/>
          <w:sz w:val="22"/>
          <w:szCs w:val="22"/>
        </w:rPr>
        <w:t>Dave Oatman</w:t>
      </w:r>
      <w:r w:rsidR="00995C15">
        <w:rPr>
          <w:rFonts w:ascii="Times New Roman" w:hAnsi="Times New Roman"/>
          <w:sz w:val="22"/>
          <w:szCs w:val="22"/>
        </w:rPr>
        <w:t xml:space="preserve">, </w:t>
      </w:r>
    </w:p>
    <w:p w:rsidR="003C13A7" w:rsidRPr="00B31E38" w:rsidRDefault="003C13A7">
      <w:pPr>
        <w:rPr>
          <w:rFonts w:ascii="Times New Roman" w:hAnsi="Times New Roman"/>
          <w:sz w:val="22"/>
          <w:szCs w:val="22"/>
        </w:rPr>
      </w:pPr>
    </w:p>
    <w:p w:rsidR="003C13A7" w:rsidRPr="00B31E38" w:rsidRDefault="003C13A7">
      <w:pPr>
        <w:pStyle w:val="Heading9"/>
        <w:rPr>
          <w:szCs w:val="22"/>
        </w:rPr>
      </w:pPr>
      <w:r w:rsidRPr="00B31E38">
        <w:rPr>
          <w:szCs w:val="22"/>
        </w:rPr>
        <w:t xml:space="preserve">ABSENT </w:t>
      </w:r>
    </w:p>
    <w:p w:rsidR="007113B3" w:rsidRDefault="003C13A7" w:rsidP="007113B3">
      <w:pPr>
        <w:tabs>
          <w:tab w:val="left" w:pos="-720"/>
          <w:tab w:val="left" w:pos="990"/>
        </w:tabs>
        <w:ind w:left="360"/>
        <w:rPr>
          <w:rFonts w:ascii="Times New Roman" w:hAnsi="Times New Roman"/>
          <w:bCs/>
          <w:spacing w:val="-3"/>
          <w:sz w:val="22"/>
          <w:szCs w:val="22"/>
        </w:rPr>
      </w:pPr>
      <w:r w:rsidRPr="00B31E38">
        <w:rPr>
          <w:rFonts w:ascii="Times New Roman" w:hAnsi="Times New Roman"/>
          <w:sz w:val="22"/>
          <w:szCs w:val="22"/>
          <w:u w:val="single"/>
        </w:rPr>
        <w:t>Members</w:t>
      </w:r>
      <w:r w:rsidRPr="00047B1D">
        <w:rPr>
          <w:rFonts w:ascii="Times New Roman" w:hAnsi="Times New Roman"/>
          <w:sz w:val="22"/>
          <w:szCs w:val="22"/>
        </w:rPr>
        <w:t>:</w:t>
      </w:r>
      <w:r w:rsidRPr="00B31E38">
        <w:rPr>
          <w:rFonts w:ascii="Times New Roman" w:hAnsi="Times New Roman"/>
          <w:sz w:val="22"/>
          <w:szCs w:val="22"/>
        </w:rPr>
        <w:t xml:space="preserve">  </w:t>
      </w:r>
      <w:r w:rsidR="007868C7">
        <w:rPr>
          <w:rFonts w:ascii="Times New Roman" w:hAnsi="Times New Roman"/>
          <w:sz w:val="22"/>
          <w:szCs w:val="22"/>
        </w:rPr>
        <w:t xml:space="preserve">Eimar Boesjes, </w:t>
      </w:r>
      <w:r w:rsidR="006808C9">
        <w:rPr>
          <w:rFonts w:ascii="Times New Roman" w:hAnsi="Times New Roman"/>
          <w:sz w:val="22"/>
          <w:szCs w:val="22"/>
        </w:rPr>
        <w:t xml:space="preserve">Cicely Coleman, Craig Gray, </w:t>
      </w:r>
      <w:r w:rsidR="007E0AD5">
        <w:rPr>
          <w:rFonts w:ascii="Times New Roman" w:hAnsi="Times New Roman"/>
          <w:sz w:val="22"/>
          <w:szCs w:val="22"/>
        </w:rPr>
        <w:t>Mark Davis, Shane Johnson, Jerr</w:t>
      </w:r>
      <w:r w:rsidR="006808C9">
        <w:rPr>
          <w:rFonts w:ascii="Times New Roman" w:hAnsi="Times New Roman"/>
          <w:sz w:val="22"/>
          <w:szCs w:val="22"/>
        </w:rPr>
        <w:t>i</w:t>
      </w:r>
      <w:r w:rsidR="007E0AD5">
        <w:rPr>
          <w:rFonts w:ascii="Times New Roman" w:hAnsi="Times New Roman"/>
          <w:sz w:val="22"/>
          <w:szCs w:val="22"/>
        </w:rPr>
        <w:t xml:space="preserve">-Jo Payne, Phillip Robles, </w:t>
      </w:r>
      <w:r w:rsidR="006808C9">
        <w:rPr>
          <w:rFonts w:ascii="Times New Roman" w:hAnsi="Times New Roman"/>
          <w:sz w:val="22"/>
          <w:szCs w:val="22"/>
        </w:rPr>
        <w:t>Lauren Russell, Jeff Seldon and Brad Welch</w:t>
      </w:r>
      <w:r w:rsidR="007E0AD5">
        <w:rPr>
          <w:rFonts w:ascii="Times New Roman" w:hAnsi="Times New Roman"/>
          <w:sz w:val="22"/>
          <w:szCs w:val="22"/>
        </w:rPr>
        <w:t>.</w:t>
      </w:r>
    </w:p>
    <w:p w:rsidR="003C13A7" w:rsidRPr="00B31E38" w:rsidRDefault="003C13A7">
      <w:pPr>
        <w:tabs>
          <w:tab w:val="left" w:pos="3055"/>
        </w:tabs>
        <w:rPr>
          <w:rFonts w:ascii="Times New Roman" w:hAnsi="Times New Roman"/>
          <w:sz w:val="22"/>
          <w:szCs w:val="22"/>
        </w:rPr>
      </w:pPr>
      <w:r w:rsidRPr="00B31E38">
        <w:rPr>
          <w:rFonts w:ascii="Times New Roman" w:hAnsi="Times New Roman"/>
          <w:sz w:val="22"/>
          <w:szCs w:val="22"/>
        </w:rPr>
        <w:tab/>
      </w:r>
    </w:p>
    <w:p w:rsidR="003C13A7" w:rsidRPr="00B31E38" w:rsidRDefault="003C13A7" w:rsidP="00413638">
      <w:pPr>
        <w:pStyle w:val="Heading9"/>
        <w:numPr>
          <w:ilvl w:val="0"/>
          <w:numId w:val="12"/>
        </w:numPr>
        <w:ind w:left="1368" w:hanging="1008"/>
        <w:rPr>
          <w:b w:val="0"/>
          <w:szCs w:val="22"/>
        </w:rPr>
      </w:pPr>
      <w:r w:rsidRPr="00B31E38">
        <w:rPr>
          <w:b w:val="0"/>
          <w:szCs w:val="22"/>
        </w:rPr>
        <w:t>WELCOME AND APPROVAL OF MINUTES</w:t>
      </w:r>
    </w:p>
    <w:p w:rsidR="003C13A7" w:rsidRPr="00B31E38" w:rsidRDefault="006808C9" w:rsidP="00920301">
      <w:pPr>
        <w:ind w:left="720"/>
        <w:rPr>
          <w:rFonts w:ascii="Times New Roman" w:hAnsi="Times New Roman"/>
          <w:sz w:val="22"/>
          <w:szCs w:val="22"/>
        </w:rPr>
      </w:pPr>
      <w:r>
        <w:rPr>
          <w:rFonts w:ascii="Times New Roman" w:hAnsi="Times New Roman"/>
          <w:sz w:val="22"/>
          <w:szCs w:val="22"/>
        </w:rPr>
        <w:t xml:space="preserve">Dan Keith, </w:t>
      </w:r>
      <w:r w:rsidR="004F7614" w:rsidRPr="00B31E38">
        <w:rPr>
          <w:rFonts w:ascii="Times New Roman" w:hAnsi="Times New Roman"/>
          <w:sz w:val="22"/>
          <w:szCs w:val="22"/>
        </w:rPr>
        <w:t xml:space="preserve">as chair </w:t>
      </w:r>
      <w:r w:rsidR="003C13A7" w:rsidRPr="00B31E38">
        <w:rPr>
          <w:rFonts w:ascii="Times New Roman" w:hAnsi="Times New Roman"/>
          <w:sz w:val="22"/>
          <w:szCs w:val="22"/>
        </w:rPr>
        <w:t xml:space="preserve">called the meeting to order at </w:t>
      </w:r>
      <w:r>
        <w:rPr>
          <w:rFonts w:ascii="Times New Roman" w:hAnsi="Times New Roman"/>
          <w:sz w:val="22"/>
          <w:szCs w:val="22"/>
        </w:rPr>
        <w:t>4</w:t>
      </w:r>
      <w:r w:rsidR="00920301">
        <w:rPr>
          <w:rFonts w:ascii="Times New Roman" w:hAnsi="Times New Roman"/>
          <w:sz w:val="22"/>
          <w:szCs w:val="22"/>
        </w:rPr>
        <w:t>:</w:t>
      </w:r>
      <w:r>
        <w:rPr>
          <w:rFonts w:ascii="Times New Roman" w:hAnsi="Times New Roman"/>
          <w:sz w:val="22"/>
          <w:szCs w:val="22"/>
        </w:rPr>
        <w:t>10</w:t>
      </w:r>
      <w:r w:rsidR="00F713C0" w:rsidRPr="00B31E38">
        <w:rPr>
          <w:rFonts w:ascii="Times New Roman" w:hAnsi="Times New Roman"/>
          <w:sz w:val="22"/>
          <w:szCs w:val="22"/>
        </w:rPr>
        <w:t>pm in Bldg 19</w:t>
      </w:r>
      <w:r w:rsidR="003C13A7" w:rsidRPr="00B31E38">
        <w:rPr>
          <w:rFonts w:ascii="Times New Roman" w:hAnsi="Times New Roman"/>
          <w:sz w:val="22"/>
          <w:szCs w:val="22"/>
        </w:rPr>
        <w:t xml:space="preserve">, Room </w:t>
      </w:r>
      <w:r>
        <w:rPr>
          <w:rFonts w:ascii="Times New Roman" w:hAnsi="Times New Roman"/>
          <w:sz w:val="22"/>
          <w:szCs w:val="22"/>
        </w:rPr>
        <w:t>102</w:t>
      </w:r>
      <w:r w:rsidR="003C13A7" w:rsidRPr="00B31E38">
        <w:rPr>
          <w:rFonts w:ascii="Times New Roman" w:hAnsi="Times New Roman"/>
          <w:sz w:val="22"/>
          <w:szCs w:val="22"/>
        </w:rPr>
        <w:t xml:space="preserve">, and welcomed all.  The </w:t>
      </w:r>
      <w:r w:rsidR="00920301">
        <w:rPr>
          <w:rFonts w:ascii="Times New Roman" w:hAnsi="Times New Roman"/>
          <w:sz w:val="22"/>
          <w:szCs w:val="22"/>
        </w:rPr>
        <w:t>Winter</w:t>
      </w:r>
      <w:r w:rsidR="00F713C0" w:rsidRPr="00B31E38">
        <w:rPr>
          <w:rFonts w:ascii="Times New Roman" w:hAnsi="Times New Roman"/>
          <w:sz w:val="22"/>
          <w:szCs w:val="22"/>
        </w:rPr>
        <w:t xml:space="preserve"> </w:t>
      </w:r>
      <w:r w:rsidR="00920301">
        <w:rPr>
          <w:rFonts w:ascii="Times New Roman" w:hAnsi="Times New Roman"/>
          <w:sz w:val="22"/>
          <w:szCs w:val="22"/>
        </w:rPr>
        <w:t>2014</w:t>
      </w:r>
      <w:r w:rsidR="003C13A7" w:rsidRPr="00B31E38">
        <w:rPr>
          <w:rFonts w:ascii="Times New Roman" w:hAnsi="Times New Roman"/>
          <w:sz w:val="22"/>
          <w:szCs w:val="22"/>
        </w:rPr>
        <w:t xml:space="preserve"> min</w:t>
      </w:r>
      <w:r w:rsidR="00920301">
        <w:rPr>
          <w:rFonts w:ascii="Times New Roman" w:hAnsi="Times New Roman"/>
          <w:sz w:val="22"/>
          <w:szCs w:val="22"/>
        </w:rPr>
        <w:t>utes were reviewed and approved without change.</w:t>
      </w:r>
      <w:r w:rsidR="003C13A7" w:rsidRPr="00B31E38">
        <w:rPr>
          <w:rFonts w:ascii="Times New Roman" w:hAnsi="Times New Roman"/>
          <w:sz w:val="22"/>
          <w:szCs w:val="22"/>
        </w:rPr>
        <w:t xml:space="preserve">  </w:t>
      </w:r>
    </w:p>
    <w:p w:rsidR="00DA6E06" w:rsidRPr="00B31E38" w:rsidRDefault="00920301">
      <w:pPr>
        <w:rPr>
          <w:rFonts w:ascii="Times New Roman" w:hAnsi="Times New Roman"/>
          <w:sz w:val="22"/>
          <w:szCs w:val="22"/>
        </w:rPr>
      </w:pPr>
      <w:r>
        <w:rPr>
          <w:rFonts w:ascii="Times New Roman" w:hAnsi="Times New Roman"/>
          <w:sz w:val="22"/>
          <w:szCs w:val="22"/>
        </w:rPr>
        <w:tab/>
      </w:r>
    </w:p>
    <w:p w:rsidR="00920301" w:rsidRDefault="00920301" w:rsidP="004E69E9">
      <w:pPr>
        <w:numPr>
          <w:ilvl w:val="0"/>
          <w:numId w:val="12"/>
        </w:numPr>
        <w:rPr>
          <w:rFonts w:ascii="Times New Roman" w:hAnsi="Times New Roman"/>
          <w:sz w:val="22"/>
          <w:szCs w:val="22"/>
        </w:rPr>
      </w:pPr>
      <w:r>
        <w:rPr>
          <w:rFonts w:ascii="Times New Roman" w:hAnsi="Times New Roman"/>
          <w:sz w:val="22"/>
          <w:szCs w:val="22"/>
        </w:rPr>
        <w:t>CERTIFICATES OF APPRECIATION</w:t>
      </w:r>
    </w:p>
    <w:p w:rsidR="00920301" w:rsidRDefault="00920301" w:rsidP="00920301">
      <w:pPr>
        <w:ind w:left="720"/>
        <w:rPr>
          <w:rFonts w:ascii="Times New Roman" w:hAnsi="Times New Roman"/>
          <w:sz w:val="22"/>
          <w:szCs w:val="22"/>
        </w:rPr>
      </w:pPr>
      <w:r>
        <w:rPr>
          <w:rFonts w:ascii="Times New Roman" w:hAnsi="Times New Roman"/>
          <w:sz w:val="22"/>
          <w:szCs w:val="22"/>
        </w:rPr>
        <w:t>Dave Oatman thanked members whose terms</w:t>
      </w:r>
      <w:r w:rsidR="00DC6CA6">
        <w:rPr>
          <w:rFonts w:ascii="Times New Roman" w:hAnsi="Times New Roman"/>
          <w:sz w:val="22"/>
          <w:szCs w:val="22"/>
        </w:rPr>
        <w:t xml:space="preserve"> are expiring with this meeting (Dennis Chong, </w:t>
      </w:r>
      <w:r w:rsidR="006808C9">
        <w:rPr>
          <w:rFonts w:ascii="Times New Roman" w:hAnsi="Times New Roman"/>
          <w:sz w:val="22"/>
          <w:szCs w:val="22"/>
        </w:rPr>
        <w:t>Michael Finch, John Barnum</w:t>
      </w:r>
      <w:r w:rsidR="00DC6CA6">
        <w:rPr>
          <w:rFonts w:ascii="Times New Roman" w:hAnsi="Times New Roman"/>
          <w:sz w:val="22"/>
          <w:szCs w:val="22"/>
        </w:rPr>
        <w:t>) none of whom were currently present.  The certificates will be sent to them later.</w:t>
      </w:r>
    </w:p>
    <w:p w:rsidR="00333EF6" w:rsidRDefault="00333EF6" w:rsidP="00920301">
      <w:pPr>
        <w:ind w:left="720"/>
        <w:rPr>
          <w:rFonts w:ascii="Times New Roman" w:hAnsi="Times New Roman"/>
          <w:sz w:val="22"/>
          <w:szCs w:val="22"/>
        </w:rPr>
      </w:pPr>
      <w:r>
        <w:rPr>
          <w:rFonts w:ascii="Times New Roman" w:hAnsi="Times New Roman"/>
          <w:sz w:val="22"/>
          <w:szCs w:val="22"/>
        </w:rPr>
        <w:t>We also acknowledged the great work that Dan Keith did as committee chair for this past academic year.</w:t>
      </w:r>
    </w:p>
    <w:p w:rsidR="00920301" w:rsidRDefault="00920301" w:rsidP="00920301">
      <w:pPr>
        <w:ind w:left="720"/>
        <w:rPr>
          <w:rFonts w:ascii="Times New Roman" w:hAnsi="Times New Roman"/>
          <w:sz w:val="22"/>
          <w:szCs w:val="22"/>
        </w:rPr>
      </w:pPr>
    </w:p>
    <w:p w:rsidR="005B2550" w:rsidRPr="004E69E9" w:rsidRDefault="00DC6CA6" w:rsidP="004E69E9">
      <w:pPr>
        <w:numPr>
          <w:ilvl w:val="0"/>
          <w:numId w:val="12"/>
        </w:numPr>
        <w:rPr>
          <w:rFonts w:ascii="Times New Roman" w:hAnsi="Times New Roman"/>
          <w:sz w:val="22"/>
          <w:szCs w:val="22"/>
        </w:rPr>
      </w:pPr>
      <w:r>
        <w:rPr>
          <w:rFonts w:ascii="Times New Roman" w:hAnsi="Times New Roman"/>
          <w:sz w:val="22"/>
          <w:szCs w:val="22"/>
        </w:rPr>
        <w:t>COLLEGE/</w:t>
      </w:r>
      <w:r w:rsidR="00DD5C98">
        <w:rPr>
          <w:rFonts w:ascii="Times New Roman" w:hAnsi="Times New Roman"/>
          <w:sz w:val="22"/>
          <w:szCs w:val="22"/>
        </w:rPr>
        <w:t>CIT DEPARTMENT/</w:t>
      </w:r>
      <w:r>
        <w:rPr>
          <w:rFonts w:ascii="Times New Roman" w:hAnsi="Times New Roman"/>
          <w:sz w:val="22"/>
          <w:szCs w:val="22"/>
        </w:rPr>
        <w:t>DIVISION UPDATE</w:t>
      </w:r>
    </w:p>
    <w:p w:rsidR="00DD5C98" w:rsidRDefault="00C25CDC" w:rsidP="007E3923">
      <w:pPr>
        <w:ind w:left="720"/>
        <w:rPr>
          <w:rFonts w:ascii="Times New Roman" w:hAnsi="Times New Roman"/>
          <w:sz w:val="22"/>
          <w:szCs w:val="22"/>
        </w:rPr>
      </w:pPr>
      <w:r>
        <w:rPr>
          <w:rFonts w:ascii="Times New Roman" w:hAnsi="Times New Roman"/>
          <w:sz w:val="22"/>
          <w:szCs w:val="22"/>
        </w:rPr>
        <w:t>Dave</w:t>
      </w:r>
      <w:r w:rsidR="004C2A04">
        <w:rPr>
          <w:rFonts w:ascii="Times New Roman" w:hAnsi="Times New Roman"/>
          <w:sz w:val="22"/>
          <w:szCs w:val="22"/>
        </w:rPr>
        <w:t xml:space="preserve"> Oatman </w:t>
      </w:r>
      <w:r w:rsidR="00DD5C98">
        <w:rPr>
          <w:rFonts w:ascii="Times New Roman" w:hAnsi="Times New Roman"/>
          <w:sz w:val="22"/>
          <w:szCs w:val="22"/>
        </w:rPr>
        <w:t>discussed the new program review process going on at the college. Lane did a self</w:t>
      </w:r>
      <w:r w:rsidR="002A2732">
        <w:rPr>
          <w:rFonts w:ascii="Times New Roman" w:hAnsi="Times New Roman"/>
          <w:sz w:val="22"/>
          <w:szCs w:val="22"/>
        </w:rPr>
        <w:t>-</w:t>
      </w:r>
      <w:r w:rsidR="00DD5C98">
        <w:rPr>
          <w:rFonts w:ascii="Times New Roman" w:hAnsi="Times New Roman"/>
          <w:sz w:val="22"/>
          <w:szCs w:val="22"/>
        </w:rPr>
        <w:t xml:space="preserve">study accreditation and the external review resulted in a 7 year re-accreditation with some </w:t>
      </w:r>
      <w:r w:rsidR="002A2732">
        <w:rPr>
          <w:rFonts w:ascii="Times New Roman" w:hAnsi="Times New Roman"/>
          <w:sz w:val="22"/>
          <w:szCs w:val="22"/>
        </w:rPr>
        <w:t>accommodations</w:t>
      </w:r>
      <w:r w:rsidR="00DD5C98">
        <w:rPr>
          <w:rFonts w:ascii="Times New Roman" w:hAnsi="Times New Roman"/>
          <w:sz w:val="22"/>
          <w:szCs w:val="22"/>
        </w:rPr>
        <w:t xml:space="preserve"> and recommendations. One of the recommendations was to our own internal program review (self</w:t>
      </w:r>
      <w:r w:rsidR="002A2732">
        <w:rPr>
          <w:rFonts w:ascii="Times New Roman" w:hAnsi="Times New Roman"/>
          <w:sz w:val="22"/>
          <w:szCs w:val="22"/>
        </w:rPr>
        <w:t>-</w:t>
      </w:r>
      <w:r w:rsidR="00DD5C98">
        <w:rPr>
          <w:rFonts w:ascii="Times New Roman" w:hAnsi="Times New Roman"/>
          <w:sz w:val="22"/>
          <w:szCs w:val="22"/>
        </w:rPr>
        <w:t xml:space="preserve">study). </w:t>
      </w:r>
    </w:p>
    <w:p w:rsidR="00DD5C98" w:rsidRDefault="00DD5C98" w:rsidP="007E3923">
      <w:pPr>
        <w:ind w:left="720"/>
        <w:rPr>
          <w:rFonts w:ascii="Times New Roman" w:hAnsi="Times New Roman"/>
          <w:sz w:val="22"/>
          <w:szCs w:val="22"/>
        </w:rPr>
      </w:pPr>
      <w:r>
        <w:rPr>
          <w:rFonts w:ascii="Times New Roman" w:hAnsi="Times New Roman"/>
          <w:sz w:val="22"/>
          <w:szCs w:val="22"/>
        </w:rPr>
        <w:t xml:space="preserve">Guiding Principles-examination of the unit in relation to the college at large, focused on curriculum and student learning and support. There are about 80 different programs throughout the college and the college will do about 20 per year. The CIT department has stepped up to be a pilot program and is where the community advisory committee will play a role to begin our focus. </w:t>
      </w:r>
      <w:r w:rsidR="002B78E0">
        <w:rPr>
          <w:rFonts w:ascii="Times New Roman" w:hAnsi="Times New Roman"/>
          <w:sz w:val="22"/>
          <w:szCs w:val="22"/>
        </w:rPr>
        <w:t>We will also look at external stakeholders such as other community colleges to help remain relevant in our program offerings. This process can help shape our agenda for next year. The CIT department, although have 4 programs, will be considered on unit for this review. Areas such as data analytics, bus. Analyst, project management and other areas could be explored to incorporate in the future to address the changes in the IT marketplace.</w:t>
      </w:r>
    </w:p>
    <w:p w:rsidR="002B78E0" w:rsidRDefault="002B78E0" w:rsidP="007E3923">
      <w:pPr>
        <w:ind w:left="720"/>
        <w:rPr>
          <w:rFonts w:ascii="Times New Roman" w:hAnsi="Times New Roman"/>
          <w:sz w:val="22"/>
          <w:szCs w:val="22"/>
        </w:rPr>
      </w:pPr>
      <w:r>
        <w:rPr>
          <w:rFonts w:ascii="Times New Roman" w:hAnsi="Times New Roman"/>
          <w:sz w:val="22"/>
          <w:szCs w:val="22"/>
        </w:rPr>
        <w:t>Gerry Meenaghan shared the idea that we almost have an obligation to do this work and to improve the relationship between the college and our local IT industries to know more about market research and the local and state labor market</w:t>
      </w:r>
      <w:r w:rsidR="00F16C9C">
        <w:rPr>
          <w:rFonts w:ascii="Times New Roman" w:hAnsi="Times New Roman"/>
          <w:sz w:val="22"/>
          <w:szCs w:val="22"/>
        </w:rPr>
        <w:t>. Students also need to perform due diligence in learning</w:t>
      </w:r>
      <w:r w:rsidR="002A2732">
        <w:rPr>
          <w:rFonts w:ascii="Times New Roman" w:hAnsi="Times New Roman"/>
          <w:sz w:val="22"/>
          <w:szCs w:val="22"/>
        </w:rPr>
        <w:t xml:space="preserve"> more about their chosen career, job searching skills </w:t>
      </w:r>
      <w:r w:rsidR="00F16C9C">
        <w:rPr>
          <w:rFonts w:ascii="Times New Roman" w:hAnsi="Times New Roman"/>
          <w:sz w:val="22"/>
          <w:szCs w:val="22"/>
        </w:rPr>
        <w:t xml:space="preserve">and if it meets their goal of a living wage and what skill sets are necessary. The objective of the community advisory committee can help to actively seek out ways to be more effective to learn more about industry and what the college needs to address. Dan Keith commented on that there are pockets of information and perhaps it might be time to 1) to solicit our members about what they could do to help the program review (i.e. survey monkey) especially if the CIT </w:t>
      </w:r>
      <w:r w:rsidR="002A2732">
        <w:rPr>
          <w:rFonts w:ascii="Times New Roman" w:hAnsi="Times New Roman"/>
          <w:sz w:val="22"/>
          <w:szCs w:val="22"/>
        </w:rPr>
        <w:t>dept.</w:t>
      </w:r>
      <w:r w:rsidR="00F16C9C">
        <w:rPr>
          <w:rFonts w:ascii="Times New Roman" w:hAnsi="Times New Roman"/>
          <w:sz w:val="22"/>
          <w:szCs w:val="22"/>
        </w:rPr>
        <w:t xml:space="preserve"> is the vanguard for the college and this program review process; 2) if we had this mechanism, we could cast a wider net to involve a larger data pool in the industry-as this data would be valuable to educational institutions-success rate of grads etc. Kathy commented that compiling useful data is the key-currently data is not kept current</w:t>
      </w:r>
      <w:r w:rsidR="005349D6">
        <w:rPr>
          <w:rFonts w:ascii="Times New Roman" w:hAnsi="Times New Roman"/>
          <w:sz w:val="22"/>
          <w:szCs w:val="22"/>
        </w:rPr>
        <w:t>-</w:t>
      </w:r>
      <w:r w:rsidR="00F16C9C">
        <w:rPr>
          <w:rFonts w:ascii="Times New Roman" w:hAnsi="Times New Roman"/>
          <w:sz w:val="22"/>
          <w:szCs w:val="22"/>
        </w:rPr>
        <w:t xml:space="preserve">OLMIS is a primary tool </w:t>
      </w:r>
      <w:r w:rsidR="005349D6">
        <w:rPr>
          <w:rFonts w:ascii="Times New Roman" w:hAnsi="Times New Roman"/>
          <w:sz w:val="22"/>
          <w:szCs w:val="22"/>
        </w:rPr>
        <w:t xml:space="preserve">but very general </w:t>
      </w:r>
      <w:r w:rsidR="00F16C9C">
        <w:rPr>
          <w:rFonts w:ascii="Times New Roman" w:hAnsi="Times New Roman"/>
          <w:sz w:val="22"/>
          <w:szCs w:val="22"/>
        </w:rPr>
        <w:t>about our programs-what are the average salaries, where are the jobs. Jesse Sherman shared his process in the graphic arts program through Lane ESD that uses OLMIS to substantiate a CT &amp;E program. Using the chamber and economic development councils are also external sources.</w:t>
      </w:r>
      <w:r w:rsidR="005349D6">
        <w:rPr>
          <w:rFonts w:ascii="Times New Roman" w:hAnsi="Times New Roman"/>
          <w:sz w:val="22"/>
          <w:szCs w:val="22"/>
        </w:rPr>
        <w:t xml:space="preserve"> We have a foundation at the school but no alumni </w:t>
      </w:r>
      <w:r w:rsidR="005349D6">
        <w:rPr>
          <w:rFonts w:ascii="Times New Roman" w:hAnsi="Times New Roman"/>
          <w:sz w:val="22"/>
          <w:szCs w:val="22"/>
        </w:rPr>
        <w:lastRenderedPageBreak/>
        <w:t>association such as a university, which could serve as another resource. Kathy mentioned that the May 2015 edition of Blue Chip (published by the Register Guard) has great articles addressing our local community and education and IT.</w:t>
      </w:r>
    </w:p>
    <w:p w:rsidR="005349D6" w:rsidRDefault="005349D6" w:rsidP="007E3923">
      <w:pPr>
        <w:ind w:left="720"/>
        <w:rPr>
          <w:rFonts w:ascii="Times New Roman" w:hAnsi="Times New Roman"/>
          <w:sz w:val="22"/>
          <w:szCs w:val="22"/>
        </w:rPr>
      </w:pPr>
    </w:p>
    <w:p w:rsidR="005349D6" w:rsidRDefault="005349D6" w:rsidP="007E3923">
      <w:pPr>
        <w:ind w:left="720"/>
        <w:rPr>
          <w:rFonts w:ascii="Times New Roman" w:hAnsi="Times New Roman"/>
          <w:sz w:val="22"/>
          <w:szCs w:val="22"/>
        </w:rPr>
      </w:pPr>
      <w:r>
        <w:rPr>
          <w:rFonts w:ascii="Times New Roman" w:hAnsi="Times New Roman"/>
          <w:sz w:val="22"/>
          <w:szCs w:val="22"/>
        </w:rPr>
        <w:t>The outcome of this discussion would be to come up with questions that the advisory committee can answer to help inform the program review process. Brian Bray mentioned the changing aspects of our industry (IT subject matter experts) and education is hard pressed to stay current with limited resources. Perhaps to look inside LCC and ask the questions- What are we doing that we shouldn’t be doing? and what aren’t we doing that we should be doing? This could result in the important priorities that are not being addressed.</w:t>
      </w:r>
      <w:r w:rsidR="002A2732">
        <w:rPr>
          <w:rFonts w:ascii="Times New Roman" w:hAnsi="Times New Roman"/>
          <w:sz w:val="22"/>
          <w:szCs w:val="22"/>
        </w:rPr>
        <w:t xml:space="preserve">  Dan Keith mentioned job shadowing for staff may provide helpful insights. </w:t>
      </w:r>
    </w:p>
    <w:p w:rsidR="002A2732" w:rsidRDefault="002A2732" w:rsidP="007E3923">
      <w:pPr>
        <w:ind w:left="720"/>
        <w:rPr>
          <w:rFonts w:ascii="Times New Roman" w:hAnsi="Times New Roman"/>
          <w:sz w:val="22"/>
          <w:szCs w:val="22"/>
        </w:rPr>
      </w:pPr>
    </w:p>
    <w:p w:rsidR="002A2732" w:rsidRDefault="002A2732" w:rsidP="002A2732">
      <w:pPr>
        <w:ind w:left="720"/>
        <w:rPr>
          <w:rFonts w:ascii="Times New Roman" w:hAnsi="Times New Roman"/>
          <w:sz w:val="22"/>
          <w:szCs w:val="22"/>
        </w:rPr>
      </w:pPr>
      <w:r>
        <w:rPr>
          <w:rFonts w:ascii="Times New Roman" w:hAnsi="Times New Roman"/>
          <w:sz w:val="22"/>
          <w:szCs w:val="22"/>
        </w:rPr>
        <w:t xml:space="preserve">You can refer to the community advisory handbook at </w:t>
      </w:r>
      <w:hyperlink r:id="rId5" w:history="1">
        <w:r w:rsidRPr="00241FC4">
          <w:rPr>
            <w:rStyle w:val="Hyperlink"/>
            <w:rFonts w:ascii="Times New Roman" w:hAnsi="Times New Roman"/>
            <w:sz w:val="22"/>
            <w:szCs w:val="22"/>
          </w:rPr>
          <w:t>www.lanecc.edu/ctecc</w:t>
        </w:r>
      </w:hyperlink>
      <w:r>
        <w:rPr>
          <w:rFonts w:ascii="Times New Roman" w:hAnsi="Times New Roman"/>
          <w:sz w:val="22"/>
          <w:szCs w:val="22"/>
        </w:rPr>
        <w:t xml:space="preserve"> and </w:t>
      </w:r>
      <w:hyperlink r:id="rId6" w:history="1">
        <w:r w:rsidRPr="00241FC4">
          <w:rPr>
            <w:rStyle w:val="Hyperlink"/>
            <w:rFonts w:ascii="Times New Roman" w:hAnsi="Times New Roman"/>
            <w:sz w:val="22"/>
            <w:szCs w:val="22"/>
          </w:rPr>
          <w:t>www.lanecc.edu/cit/advisory</w:t>
        </w:r>
      </w:hyperlink>
    </w:p>
    <w:p w:rsidR="002B78E0" w:rsidRDefault="002B78E0" w:rsidP="007E3923">
      <w:pPr>
        <w:ind w:left="720"/>
        <w:rPr>
          <w:rFonts w:ascii="Times New Roman" w:hAnsi="Times New Roman"/>
          <w:sz w:val="22"/>
          <w:szCs w:val="22"/>
        </w:rPr>
      </w:pPr>
    </w:p>
    <w:p w:rsidR="00E54471" w:rsidRDefault="00E54471" w:rsidP="00E54471">
      <w:pPr>
        <w:numPr>
          <w:ilvl w:val="0"/>
          <w:numId w:val="12"/>
        </w:numPr>
        <w:rPr>
          <w:rFonts w:ascii="Times New Roman" w:hAnsi="Times New Roman"/>
          <w:sz w:val="22"/>
          <w:szCs w:val="22"/>
        </w:rPr>
      </w:pPr>
      <w:r>
        <w:rPr>
          <w:rFonts w:ascii="Times New Roman" w:hAnsi="Times New Roman"/>
          <w:sz w:val="22"/>
          <w:szCs w:val="22"/>
        </w:rPr>
        <w:t>COMMUNITY SHARING</w:t>
      </w:r>
      <w:r w:rsidR="006808C9">
        <w:rPr>
          <w:rFonts w:ascii="Times New Roman" w:hAnsi="Times New Roman"/>
          <w:sz w:val="22"/>
          <w:szCs w:val="22"/>
        </w:rPr>
        <w:t>-MEMBER UPDATES</w:t>
      </w:r>
    </w:p>
    <w:p w:rsidR="006808C9" w:rsidRDefault="006808C9" w:rsidP="006808C9">
      <w:pPr>
        <w:rPr>
          <w:rFonts w:ascii="Times New Roman" w:hAnsi="Times New Roman"/>
          <w:sz w:val="22"/>
          <w:szCs w:val="22"/>
        </w:rPr>
      </w:pPr>
    </w:p>
    <w:p w:rsidR="00784102" w:rsidRDefault="006808C9" w:rsidP="00354124">
      <w:pPr>
        <w:ind w:left="720"/>
        <w:rPr>
          <w:rFonts w:ascii="Times New Roman" w:hAnsi="Times New Roman"/>
          <w:sz w:val="22"/>
          <w:szCs w:val="22"/>
        </w:rPr>
      </w:pPr>
      <w:r>
        <w:rPr>
          <w:rFonts w:ascii="Times New Roman" w:hAnsi="Times New Roman"/>
          <w:sz w:val="22"/>
          <w:szCs w:val="22"/>
        </w:rPr>
        <w:t>Dan Keith is working at Palo Alto Software, as a new job. Kathy Walters shared that she attended the HIMSS National Conference in Chicago in April-40,000 in attendance from all over the world-Health IT is alive and well-big takeaway was data security, electronic health record software, and mobile health technology. Gary Bricher announced his retirement. Otto Radke reported Apple Watch is out and how wearables (mobile apps) will be incorporated on the banking platform. Ron Little-semi retired; Micah Sardell-national conference presentation on role sharing and job switching-inter</w:t>
      </w:r>
      <w:r w:rsidR="002A2732">
        <w:rPr>
          <w:rFonts w:ascii="Times New Roman" w:hAnsi="Times New Roman"/>
          <w:sz w:val="22"/>
          <w:szCs w:val="22"/>
        </w:rPr>
        <w:t>n</w:t>
      </w:r>
      <w:r>
        <w:rPr>
          <w:rFonts w:ascii="Times New Roman" w:hAnsi="Times New Roman"/>
          <w:sz w:val="22"/>
          <w:szCs w:val="22"/>
        </w:rPr>
        <w:t>ship program-he and a colleague swapped jobs for 3 months</w:t>
      </w:r>
      <w:r w:rsidR="00096FAB">
        <w:rPr>
          <w:rFonts w:ascii="Times New Roman" w:hAnsi="Times New Roman"/>
          <w:sz w:val="22"/>
          <w:szCs w:val="22"/>
        </w:rPr>
        <w:t>-learned much about organizational issues (reporting relationships, budget, office, and authority changed during swap) and professional development. Jesse Sherman, high school graphics and working on year book-showed 3D figures using their 3D printer and have a vinyl c</w:t>
      </w:r>
      <w:r w:rsidR="00784102">
        <w:rPr>
          <w:rFonts w:ascii="Times New Roman" w:hAnsi="Times New Roman"/>
          <w:sz w:val="22"/>
          <w:szCs w:val="22"/>
        </w:rPr>
        <w:t>utt</w:t>
      </w:r>
      <w:r w:rsidR="00096FAB">
        <w:rPr>
          <w:rFonts w:ascii="Times New Roman" w:hAnsi="Times New Roman"/>
          <w:sz w:val="22"/>
          <w:szCs w:val="22"/>
        </w:rPr>
        <w:t>er that allow making of stickers. Chuck Dinsfriend shared since last meeting they have co</w:t>
      </w:r>
      <w:r w:rsidR="00784102">
        <w:rPr>
          <w:rFonts w:ascii="Times New Roman" w:hAnsi="Times New Roman"/>
          <w:sz w:val="22"/>
          <w:szCs w:val="22"/>
        </w:rPr>
        <w:t>me up with a project management-IT business analyst</w:t>
      </w:r>
      <w:r w:rsidR="00096FAB">
        <w:rPr>
          <w:rFonts w:ascii="Times New Roman" w:hAnsi="Times New Roman"/>
          <w:sz w:val="22"/>
          <w:szCs w:val="22"/>
        </w:rPr>
        <w:t xml:space="preserve"> job description and are looking for quality assurance</w:t>
      </w:r>
      <w:r w:rsidR="00784102">
        <w:rPr>
          <w:rFonts w:ascii="Times New Roman" w:hAnsi="Times New Roman"/>
          <w:sz w:val="22"/>
          <w:szCs w:val="22"/>
        </w:rPr>
        <w:t xml:space="preserve"> tester and director</w:t>
      </w:r>
      <w:r w:rsidR="00096FAB">
        <w:rPr>
          <w:rFonts w:ascii="Times New Roman" w:hAnsi="Times New Roman"/>
          <w:sz w:val="22"/>
          <w:szCs w:val="22"/>
        </w:rPr>
        <w:t xml:space="preserve">, marketing, operations and IT (cross functional teams)-front end and back end-development </w:t>
      </w:r>
      <w:r w:rsidR="00784102">
        <w:rPr>
          <w:rFonts w:ascii="Times New Roman" w:hAnsi="Times New Roman"/>
          <w:sz w:val="22"/>
          <w:szCs w:val="22"/>
        </w:rPr>
        <w:t>o</w:t>
      </w:r>
      <w:r w:rsidR="00096FAB">
        <w:rPr>
          <w:rFonts w:ascii="Times New Roman" w:hAnsi="Times New Roman"/>
          <w:sz w:val="22"/>
          <w:szCs w:val="22"/>
        </w:rPr>
        <w:t>pps.</w:t>
      </w:r>
      <w:r w:rsidR="00562C76">
        <w:rPr>
          <w:rFonts w:ascii="Times New Roman" w:hAnsi="Times New Roman"/>
          <w:sz w:val="22"/>
          <w:szCs w:val="22"/>
        </w:rPr>
        <w:t xml:space="preserve"> Janice Little reported on the success of the Capstone project with CIT students-working w/boy scouts and developing curriculum on coding for younger folks; job shadowing with kids from the high school. Jon Hausmann will graduate and is doing some work for the soon to be VA in Eugene-setting up systems. Damon Slye-mobile game launch. Michael Barrow technology consulting</w:t>
      </w:r>
      <w:r w:rsidR="00784102">
        <w:rPr>
          <w:rFonts w:ascii="Times New Roman" w:hAnsi="Times New Roman"/>
          <w:sz w:val="22"/>
          <w:szCs w:val="22"/>
        </w:rPr>
        <w:t xml:space="preserve"> Mad Dog Energy Solutions</w:t>
      </w:r>
      <w:r w:rsidR="00562C76">
        <w:rPr>
          <w:rFonts w:ascii="Times New Roman" w:hAnsi="Times New Roman"/>
          <w:sz w:val="22"/>
          <w:szCs w:val="22"/>
        </w:rPr>
        <w:t xml:space="preserve"> – intersection of sustainability and technology-software platform to collect data on energy consumption to perform analytics-</w:t>
      </w:r>
      <w:r w:rsidR="002A2732">
        <w:rPr>
          <w:rFonts w:ascii="Times New Roman" w:hAnsi="Times New Roman"/>
          <w:sz w:val="22"/>
          <w:szCs w:val="22"/>
        </w:rPr>
        <w:t>i.e.</w:t>
      </w:r>
      <w:r w:rsidR="00562C76">
        <w:rPr>
          <w:rFonts w:ascii="Times New Roman" w:hAnsi="Times New Roman"/>
          <w:sz w:val="22"/>
          <w:szCs w:val="22"/>
        </w:rPr>
        <w:t xml:space="preserve"> peak demand and provide concrete assessment. Gerry Meenaghan reported on coop students-very busy time-new career center which will incorporate counseling, coop and career information; programs to acquaint younger girls to IT (AAUW-Tech Savvy) were learned from conference attendance.</w:t>
      </w:r>
      <w:r w:rsidR="00784102">
        <w:rPr>
          <w:rFonts w:ascii="Times New Roman" w:hAnsi="Times New Roman"/>
          <w:sz w:val="22"/>
          <w:szCs w:val="22"/>
        </w:rPr>
        <w:t xml:space="preserve"> </w:t>
      </w:r>
      <w:r w:rsidR="0027606D">
        <w:rPr>
          <w:rFonts w:ascii="Times New Roman" w:hAnsi="Times New Roman"/>
          <w:sz w:val="22"/>
          <w:szCs w:val="22"/>
        </w:rPr>
        <w:t xml:space="preserve">Brian Bray </w:t>
      </w:r>
      <w:r w:rsidR="00784102">
        <w:rPr>
          <w:rFonts w:ascii="Times New Roman" w:hAnsi="Times New Roman"/>
          <w:sz w:val="22"/>
          <w:szCs w:val="22"/>
        </w:rPr>
        <w:t xml:space="preserve">going to strictly cloud based at Coburg Charter </w:t>
      </w:r>
      <w:r w:rsidR="002A2732">
        <w:rPr>
          <w:rFonts w:ascii="Times New Roman" w:hAnsi="Times New Roman"/>
          <w:sz w:val="22"/>
          <w:szCs w:val="22"/>
        </w:rPr>
        <w:t>School</w:t>
      </w:r>
      <w:r w:rsidR="00784102">
        <w:rPr>
          <w:rFonts w:ascii="Times New Roman" w:hAnsi="Times New Roman"/>
          <w:sz w:val="22"/>
          <w:szCs w:val="22"/>
        </w:rPr>
        <w:t xml:space="preserve"> and is working on learning more about Google Print Enterprise. Curt Abbott projects through summer and working on marketing and sales.</w:t>
      </w:r>
    </w:p>
    <w:p w:rsidR="00FF052A" w:rsidRDefault="00FF052A" w:rsidP="00354124">
      <w:pPr>
        <w:ind w:left="720"/>
        <w:rPr>
          <w:rFonts w:ascii="Times New Roman" w:hAnsi="Times New Roman"/>
          <w:sz w:val="22"/>
          <w:szCs w:val="22"/>
        </w:rPr>
      </w:pPr>
    </w:p>
    <w:p w:rsidR="00FF052A" w:rsidRDefault="00FF052A" w:rsidP="00FF052A">
      <w:pPr>
        <w:numPr>
          <w:ilvl w:val="0"/>
          <w:numId w:val="12"/>
        </w:numPr>
        <w:rPr>
          <w:rFonts w:ascii="Times New Roman" w:hAnsi="Times New Roman"/>
          <w:sz w:val="22"/>
          <w:szCs w:val="22"/>
        </w:rPr>
      </w:pPr>
      <w:r>
        <w:rPr>
          <w:rFonts w:ascii="Times New Roman" w:hAnsi="Times New Roman"/>
          <w:sz w:val="22"/>
          <w:szCs w:val="22"/>
        </w:rPr>
        <w:t>MEMBER NEWS</w:t>
      </w:r>
    </w:p>
    <w:p w:rsidR="00DD5C98" w:rsidRDefault="00DD5C98" w:rsidP="00DD5C98">
      <w:pPr>
        <w:ind w:left="360"/>
        <w:rPr>
          <w:rFonts w:ascii="Times New Roman" w:hAnsi="Times New Roman"/>
          <w:sz w:val="22"/>
          <w:szCs w:val="22"/>
        </w:rPr>
      </w:pPr>
    </w:p>
    <w:p w:rsidR="00FF052A" w:rsidRDefault="00BB19FB" w:rsidP="00BB19FB">
      <w:pPr>
        <w:ind w:left="810"/>
        <w:rPr>
          <w:rFonts w:ascii="Times New Roman" w:hAnsi="Times New Roman"/>
          <w:sz w:val="22"/>
          <w:szCs w:val="22"/>
        </w:rPr>
      </w:pPr>
      <w:r>
        <w:rPr>
          <w:rFonts w:ascii="Times New Roman" w:hAnsi="Times New Roman"/>
          <w:sz w:val="22"/>
          <w:szCs w:val="22"/>
        </w:rPr>
        <w:t>Women in Computing Group Progress</w:t>
      </w:r>
    </w:p>
    <w:p w:rsidR="00784102" w:rsidRDefault="00BB19FB" w:rsidP="00DD5C98">
      <w:pPr>
        <w:ind w:left="810"/>
        <w:rPr>
          <w:rFonts w:ascii="Times New Roman" w:hAnsi="Times New Roman"/>
          <w:sz w:val="22"/>
          <w:szCs w:val="22"/>
        </w:rPr>
      </w:pPr>
      <w:r>
        <w:rPr>
          <w:rFonts w:ascii="Times New Roman" w:hAnsi="Times New Roman"/>
          <w:sz w:val="22"/>
          <w:szCs w:val="22"/>
        </w:rPr>
        <w:t xml:space="preserve">Janice Little reported—great response from people on the committee from last committee meeting re: research on women in computing. Motivation by </w:t>
      </w:r>
      <w:r w:rsidR="007741E2">
        <w:rPr>
          <w:rFonts w:ascii="Times New Roman" w:hAnsi="Times New Roman"/>
          <w:sz w:val="22"/>
          <w:szCs w:val="22"/>
        </w:rPr>
        <w:t>money-</w:t>
      </w:r>
      <w:r>
        <w:rPr>
          <w:rFonts w:ascii="Times New Roman" w:hAnsi="Times New Roman"/>
          <w:sz w:val="22"/>
          <w:szCs w:val="22"/>
        </w:rPr>
        <w:t>technology, i.e. what will your career look like in the future if you are not in technology? Are you limiting yourself by not wanting to being involved in technology is a great argument and appeal factor.</w:t>
      </w:r>
      <w:r w:rsidR="007741E2">
        <w:rPr>
          <w:rFonts w:ascii="Times New Roman" w:hAnsi="Times New Roman"/>
          <w:sz w:val="22"/>
          <w:szCs w:val="22"/>
        </w:rPr>
        <w:t xml:space="preserve"> How do you generate interest away from the perception of that computer science was just for boys. Computer impact is everywhere-most industries will involve computers. What is that first opportunity to take the interest to more involvement? How does interest in STEM programs get generated? Skill acquisition? Career center-looking at elementary, middle and high schools. Rate of change and progression of changes happens so quickly that thinking about the future may not look like it will in 5 years-but basic skill sets are a good foundation. The global problem is too big to fix but if we can bring it to the local level. </w:t>
      </w:r>
      <w:r w:rsidR="00DD5C98">
        <w:rPr>
          <w:rFonts w:ascii="Times New Roman" w:hAnsi="Times New Roman"/>
          <w:sz w:val="22"/>
          <w:szCs w:val="22"/>
        </w:rPr>
        <w:t>Kiki is a</w:t>
      </w:r>
      <w:r w:rsidR="007741E2">
        <w:rPr>
          <w:rFonts w:ascii="Times New Roman" w:hAnsi="Times New Roman"/>
          <w:sz w:val="22"/>
          <w:szCs w:val="22"/>
        </w:rPr>
        <w:t xml:space="preserve">dding in the fun factor to garner interest for young women </w:t>
      </w:r>
      <w:r w:rsidR="00DD5C98">
        <w:rPr>
          <w:rFonts w:ascii="Times New Roman" w:hAnsi="Times New Roman"/>
          <w:sz w:val="22"/>
          <w:szCs w:val="22"/>
        </w:rPr>
        <w:t>to STEM-becoming proficient in math and science</w:t>
      </w:r>
      <w:r w:rsidR="007741E2">
        <w:rPr>
          <w:rFonts w:ascii="Times New Roman" w:hAnsi="Times New Roman"/>
          <w:sz w:val="22"/>
          <w:szCs w:val="22"/>
        </w:rPr>
        <w:t xml:space="preserve">. Many women in the subcommittee travel so it’s hard to coordinate time to meet. Gaming is changing to be a more gender </w:t>
      </w:r>
      <w:r w:rsidR="007741E2">
        <w:rPr>
          <w:rFonts w:ascii="Times New Roman" w:hAnsi="Times New Roman"/>
          <w:sz w:val="22"/>
          <w:szCs w:val="22"/>
        </w:rPr>
        <w:lastRenderedPageBreak/>
        <w:t>balanced participation. It was mentioned that there is peer pressure about girls playing games at the high school level.</w:t>
      </w:r>
      <w:r w:rsidR="00DD5C98">
        <w:rPr>
          <w:rFonts w:ascii="Times New Roman" w:hAnsi="Times New Roman"/>
          <w:sz w:val="22"/>
          <w:szCs w:val="22"/>
        </w:rPr>
        <w:t xml:space="preserve"> Female characters in gaming does involve more expense. Brian reported that a general technology course showed girls to be more successful than boys. This work will continue to develop some actionable items.</w:t>
      </w:r>
    </w:p>
    <w:p w:rsidR="00FF052A" w:rsidRDefault="00FF052A" w:rsidP="00354124">
      <w:pPr>
        <w:ind w:left="720"/>
        <w:rPr>
          <w:rFonts w:ascii="Times New Roman" w:hAnsi="Times New Roman"/>
          <w:sz w:val="22"/>
          <w:szCs w:val="22"/>
        </w:rPr>
      </w:pPr>
    </w:p>
    <w:p w:rsidR="00FF052A" w:rsidRDefault="00FF052A" w:rsidP="00FF052A">
      <w:pPr>
        <w:ind w:left="1080"/>
        <w:jc w:val="center"/>
        <w:rPr>
          <w:rFonts w:ascii="Times New Roman" w:hAnsi="Times New Roman"/>
          <w:b/>
          <w:sz w:val="22"/>
          <w:szCs w:val="22"/>
          <w:u w:val="single"/>
        </w:rPr>
      </w:pPr>
      <w:r w:rsidRPr="00FF052A">
        <w:rPr>
          <w:rFonts w:ascii="Times New Roman" w:hAnsi="Times New Roman"/>
          <w:b/>
          <w:sz w:val="22"/>
          <w:szCs w:val="22"/>
          <w:u w:val="single"/>
        </w:rPr>
        <w:t>RECRUITING NEW MEMBERS</w:t>
      </w:r>
    </w:p>
    <w:p w:rsidR="00FF052A" w:rsidRPr="00FF052A" w:rsidRDefault="00FF052A" w:rsidP="00FF052A">
      <w:pPr>
        <w:ind w:left="1080"/>
        <w:jc w:val="center"/>
        <w:rPr>
          <w:rFonts w:ascii="Times New Roman" w:hAnsi="Times New Roman"/>
          <w:b/>
          <w:sz w:val="22"/>
          <w:szCs w:val="22"/>
          <w:u w:val="single"/>
        </w:rPr>
      </w:pPr>
    </w:p>
    <w:p w:rsidR="00FF052A" w:rsidRPr="004E69E9" w:rsidRDefault="00FF052A" w:rsidP="00FF052A">
      <w:pPr>
        <w:ind w:left="720"/>
        <w:rPr>
          <w:rFonts w:ascii="Times New Roman" w:hAnsi="Times New Roman"/>
          <w:sz w:val="22"/>
          <w:szCs w:val="22"/>
        </w:rPr>
      </w:pPr>
      <w:r>
        <w:rPr>
          <w:rFonts w:ascii="Times New Roman" w:hAnsi="Times New Roman"/>
          <w:sz w:val="22"/>
          <w:szCs w:val="22"/>
        </w:rPr>
        <w:t xml:space="preserve">Although our committee has grown and retiring members have offered willingness to suggest recommendations for the fall. Of course, in alignment to STEM’s emphasis on women in technology, we are looking for a more gender balanced membership. A larger group does help </w:t>
      </w:r>
      <w:r w:rsidR="002A2732">
        <w:rPr>
          <w:rFonts w:ascii="Times New Roman" w:hAnsi="Times New Roman"/>
          <w:sz w:val="22"/>
          <w:szCs w:val="22"/>
        </w:rPr>
        <w:t>to is</w:t>
      </w:r>
      <w:r>
        <w:rPr>
          <w:rFonts w:ascii="Times New Roman" w:hAnsi="Times New Roman"/>
          <w:sz w:val="22"/>
          <w:szCs w:val="22"/>
        </w:rPr>
        <w:t xml:space="preserve"> larger this year than it has been and this has helped foster good discussions, and we would like to continue with that by bringing in new people to replace those whose terms have expired.  Suggestions from last spring include: Joe Maruschak who used to work at Garage Games and runs the Fertilab Thinkubator RAIN – a statewide effort to address the tech workforce shortage.  Life Technologies and DataLogic which are companies in town that would use students from Lane.  Another suggestion was the current director of technology at 4J school district. Bill Ellis of the economic development office at the City of Eugene may be a resource. Lane Council of Governments, which interconnects regional resources, may provide good input for us.  Health information technology representation is also needed input for this newly formed degree.  </w:t>
      </w:r>
    </w:p>
    <w:p w:rsidR="00FF052A" w:rsidRDefault="00FF052A" w:rsidP="00354124">
      <w:pPr>
        <w:ind w:left="720"/>
        <w:rPr>
          <w:rFonts w:ascii="Times New Roman" w:hAnsi="Times New Roman"/>
          <w:sz w:val="22"/>
          <w:szCs w:val="22"/>
        </w:rPr>
      </w:pPr>
    </w:p>
    <w:p w:rsidR="00FF052A" w:rsidRDefault="00FF052A" w:rsidP="00354124">
      <w:pPr>
        <w:ind w:left="720"/>
        <w:rPr>
          <w:rFonts w:ascii="Times New Roman" w:hAnsi="Times New Roman"/>
          <w:sz w:val="22"/>
          <w:szCs w:val="22"/>
        </w:rPr>
      </w:pPr>
    </w:p>
    <w:p w:rsidR="003C13A7" w:rsidRPr="00B31E38" w:rsidRDefault="003C13A7" w:rsidP="006F3457">
      <w:pPr>
        <w:ind w:left="360"/>
        <w:rPr>
          <w:rFonts w:ascii="Times New Roman" w:hAnsi="Times New Roman"/>
          <w:spacing w:val="-3"/>
          <w:sz w:val="22"/>
          <w:szCs w:val="22"/>
        </w:rPr>
      </w:pPr>
      <w:r w:rsidRPr="00B31E38">
        <w:rPr>
          <w:rFonts w:ascii="Times New Roman" w:hAnsi="Times New Roman"/>
          <w:sz w:val="22"/>
          <w:szCs w:val="22"/>
        </w:rPr>
        <w:t xml:space="preserve">All members were thanked for their attendance </w:t>
      </w:r>
      <w:r w:rsidR="009547C6" w:rsidRPr="00B31E38">
        <w:rPr>
          <w:rFonts w:ascii="Times New Roman" w:hAnsi="Times New Roman"/>
          <w:sz w:val="22"/>
          <w:szCs w:val="22"/>
        </w:rPr>
        <w:t xml:space="preserve">by </w:t>
      </w:r>
      <w:r w:rsidR="00FF052A">
        <w:rPr>
          <w:rFonts w:ascii="Times New Roman" w:hAnsi="Times New Roman"/>
          <w:sz w:val="22"/>
          <w:szCs w:val="22"/>
        </w:rPr>
        <w:t xml:space="preserve">Dan Keith </w:t>
      </w:r>
      <w:r w:rsidRPr="00B31E38">
        <w:rPr>
          <w:rFonts w:ascii="Times New Roman" w:hAnsi="Times New Roman"/>
          <w:sz w:val="22"/>
          <w:szCs w:val="22"/>
        </w:rPr>
        <w:t>a</w:t>
      </w:r>
      <w:r w:rsidR="004E69E9">
        <w:rPr>
          <w:rFonts w:ascii="Times New Roman" w:hAnsi="Times New Roman"/>
          <w:sz w:val="22"/>
          <w:szCs w:val="22"/>
        </w:rPr>
        <w:t xml:space="preserve">nd the meeting </w:t>
      </w:r>
      <w:r w:rsidR="00920301">
        <w:rPr>
          <w:rFonts w:ascii="Times New Roman" w:hAnsi="Times New Roman"/>
          <w:sz w:val="22"/>
          <w:szCs w:val="22"/>
        </w:rPr>
        <w:t>adjourned at 5:</w:t>
      </w:r>
      <w:r w:rsidR="00FF052A">
        <w:rPr>
          <w:rFonts w:ascii="Times New Roman" w:hAnsi="Times New Roman"/>
          <w:sz w:val="22"/>
          <w:szCs w:val="22"/>
        </w:rPr>
        <w:t>0</w:t>
      </w:r>
      <w:r w:rsidR="00920301">
        <w:rPr>
          <w:rFonts w:ascii="Times New Roman" w:hAnsi="Times New Roman"/>
          <w:sz w:val="22"/>
          <w:szCs w:val="22"/>
        </w:rPr>
        <w:t>0</w:t>
      </w:r>
      <w:r w:rsidRPr="00B31E38">
        <w:rPr>
          <w:rFonts w:ascii="Times New Roman" w:hAnsi="Times New Roman"/>
          <w:sz w:val="22"/>
          <w:szCs w:val="22"/>
        </w:rPr>
        <w:t>pm</w:t>
      </w:r>
      <w:r w:rsidR="00FC666B" w:rsidRPr="00B31E38">
        <w:rPr>
          <w:rFonts w:ascii="Times New Roman" w:hAnsi="Times New Roman"/>
          <w:sz w:val="22"/>
          <w:szCs w:val="22"/>
        </w:rPr>
        <w:t>.</w:t>
      </w:r>
    </w:p>
    <w:p w:rsidR="003C13A7" w:rsidRPr="00B31E38" w:rsidRDefault="00BB19FB" w:rsidP="006F3457">
      <w:pPr>
        <w:ind w:left="360"/>
        <w:rPr>
          <w:rFonts w:ascii="Times New Roman" w:hAnsi="Times New Roman"/>
          <w:spacing w:val="-3"/>
          <w:sz w:val="22"/>
          <w:szCs w:val="22"/>
        </w:rPr>
      </w:pPr>
      <w:r>
        <w:rPr>
          <w:rFonts w:ascii="Times New Roman" w:hAnsi="Times New Roman"/>
          <w:spacing w:val="-3"/>
          <w:sz w:val="22"/>
          <w:szCs w:val="22"/>
        </w:rPr>
        <w:t xml:space="preserve">Minutes completed by K.Walters </w:t>
      </w:r>
      <w:r>
        <w:rPr>
          <w:rFonts w:ascii="Times New Roman" w:hAnsi="Times New Roman"/>
          <w:spacing w:val="-3"/>
          <w:sz w:val="22"/>
          <w:szCs w:val="22"/>
        </w:rPr>
        <w:tab/>
      </w:r>
      <w:r w:rsidR="003C13A7" w:rsidRPr="00B31E38">
        <w:rPr>
          <w:rFonts w:ascii="Times New Roman" w:hAnsi="Times New Roman"/>
          <w:spacing w:val="-3"/>
          <w:sz w:val="22"/>
          <w:szCs w:val="22"/>
        </w:rPr>
        <w:t>eCopies: Advisory Committee Members</w:t>
      </w:r>
    </w:p>
    <w:sectPr w:rsidR="003C13A7" w:rsidRPr="00B31E38" w:rsidSect="00DB31E0">
      <w:pgSz w:w="12240" w:h="15840"/>
      <w:pgMar w:top="720" w:right="1170" w:bottom="720" w:left="99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5"/>
      <w:numFmt w:val="upperRoman"/>
      <w:lvlText w:val="%1."/>
      <w:lvlJc w:val="left"/>
      <w:pPr>
        <w:tabs>
          <w:tab w:val="num" w:pos="1080"/>
        </w:tabs>
        <w:ind w:left="1080" w:hanging="72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Heading6"/>
      <w:lvlText w:val="%6."/>
      <w:lvlJc w:val="left"/>
      <w:pPr>
        <w:tabs>
          <w:tab w:val="num" w:pos="2520"/>
        </w:tabs>
        <w:ind w:left="2520" w:hanging="36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1"/>
      <w:numFmt w:val="upperRoman"/>
      <w:lvlText w:val="%1."/>
      <w:lvlJc w:val="left"/>
      <w:pPr>
        <w:tabs>
          <w:tab w:val="num" w:pos="720"/>
        </w:tabs>
        <w:ind w:left="360" w:hanging="360"/>
      </w:pPr>
    </w:lvl>
  </w:abstractNum>
  <w:abstractNum w:abstractNumId="2" w15:restartNumberingAfterBreak="0">
    <w:nsid w:val="00000003"/>
    <w:multiLevelType w:val="multilevel"/>
    <w:tmpl w:val="00000003"/>
    <w:name w:val="WW8Num3"/>
    <w:lvl w:ilvl="0">
      <w:start w:val="1"/>
      <w:numFmt w:val="upperRoman"/>
      <w:pStyle w:val="Heading7"/>
      <w:lvlText w:val="%1."/>
      <w:lvlJc w:val="left"/>
      <w:pPr>
        <w:tabs>
          <w:tab w:val="num" w:pos="720"/>
        </w:tabs>
        <w:ind w:left="360" w:hanging="360"/>
      </w:pPr>
    </w:lvl>
    <w:lvl w:ilvl="1">
      <w:start w:val="2"/>
      <w:numFmt w:val="upperRoman"/>
      <w:lvlText w:val="%2"/>
      <w:lvlJc w:val="left"/>
      <w:pPr>
        <w:tabs>
          <w:tab w:val="num" w:pos="1440"/>
        </w:tabs>
        <w:ind w:left="1440" w:hanging="720"/>
      </w:pPr>
      <w:rPr>
        <w:b/>
        <w:i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name w:val="WW8Num5"/>
    <w:lvl w:ilvl="0">
      <w:start w:val="3"/>
      <w:numFmt w:val="upperRoman"/>
      <w:lvlText w:val="%1."/>
      <w:lvlJc w:val="left"/>
      <w:pPr>
        <w:tabs>
          <w:tab w:val="num" w:pos="0"/>
        </w:tabs>
        <w:ind w:left="720" w:hanging="720"/>
      </w:pPr>
    </w:lvl>
  </w:abstractNum>
  <w:abstractNum w:abstractNumId="5" w15:restartNumberingAfterBreak="0">
    <w:nsid w:val="19B56AC5"/>
    <w:multiLevelType w:val="hybridMultilevel"/>
    <w:tmpl w:val="AB0ED0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20530D"/>
    <w:multiLevelType w:val="hybridMultilevel"/>
    <w:tmpl w:val="EB92FA8C"/>
    <w:lvl w:ilvl="0" w:tplc="F5DA35C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44798"/>
    <w:multiLevelType w:val="hybridMultilevel"/>
    <w:tmpl w:val="25A0F5E4"/>
    <w:lvl w:ilvl="0" w:tplc="824E93F2">
      <w:start w:val="5"/>
      <w:numFmt w:val="upperRoman"/>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73AF4777"/>
    <w:multiLevelType w:val="hybridMultilevel"/>
    <w:tmpl w:val="A84CF520"/>
    <w:lvl w:ilvl="0" w:tplc="B79EB7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D74969"/>
    <w:multiLevelType w:val="hybridMultilevel"/>
    <w:tmpl w:val="6FE07C42"/>
    <w:lvl w:ilvl="0" w:tplc="CBF8A0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655D8"/>
    <w:multiLevelType w:val="hybridMultilevel"/>
    <w:tmpl w:val="DD20B696"/>
    <w:lvl w:ilvl="0" w:tplc="6A2CA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90EDA"/>
    <w:multiLevelType w:val="hybridMultilevel"/>
    <w:tmpl w:val="513E460A"/>
    <w:lvl w:ilvl="0" w:tplc="A582F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6"/>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27A"/>
    <w:rsid w:val="0000727F"/>
    <w:rsid w:val="0001009D"/>
    <w:rsid w:val="000135E9"/>
    <w:rsid w:val="00014D58"/>
    <w:rsid w:val="0002209B"/>
    <w:rsid w:val="00025FCC"/>
    <w:rsid w:val="000462ED"/>
    <w:rsid w:val="00047B1D"/>
    <w:rsid w:val="00052D17"/>
    <w:rsid w:val="00077174"/>
    <w:rsid w:val="00080D07"/>
    <w:rsid w:val="00090B32"/>
    <w:rsid w:val="00094BB9"/>
    <w:rsid w:val="00096FAB"/>
    <w:rsid w:val="000A257E"/>
    <w:rsid w:val="000D5A27"/>
    <w:rsid w:val="000E1EC6"/>
    <w:rsid w:val="000E739F"/>
    <w:rsid w:val="000F3455"/>
    <w:rsid w:val="00105000"/>
    <w:rsid w:val="0014583A"/>
    <w:rsid w:val="001465B2"/>
    <w:rsid w:val="00154C2D"/>
    <w:rsid w:val="0017108D"/>
    <w:rsid w:val="00172A80"/>
    <w:rsid w:val="00185055"/>
    <w:rsid w:val="0018733B"/>
    <w:rsid w:val="001B01B8"/>
    <w:rsid w:val="001B3A03"/>
    <w:rsid w:val="001E2B05"/>
    <w:rsid w:val="001E31FC"/>
    <w:rsid w:val="00214E7B"/>
    <w:rsid w:val="00221532"/>
    <w:rsid w:val="00241AF2"/>
    <w:rsid w:val="0024765A"/>
    <w:rsid w:val="0027606D"/>
    <w:rsid w:val="00276E20"/>
    <w:rsid w:val="002938E4"/>
    <w:rsid w:val="00294FE8"/>
    <w:rsid w:val="00295BC2"/>
    <w:rsid w:val="002A1ED5"/>
    <w:rsid w:val="002A2732"/>
    <w:rsid w:val="002B78E0"/>
    <w:rsid w:val="002C1122"/>
    <w:rsid w:val="002D0F89"/>
    <w:rsid w:val="002D359D"/>
    <w:rsid w:val="002D6B59"/>
    <w:rsid w:val="002F1877"/>
    <w:rsid w:val="00302119"/>
    <w:rsid w:val="0031435A"/>
    <w:rsid w:val="003177A2"/>
    <w:rsid w:val="0032513C"/>
    <w:rsid w:val="00333EF6"/>
    <w:rsid w:val="003343B3"/>
    <w:rsid w:val="00343BC9"/>
    <w:rsid w:val="003470A4"/>
    <w:rsid w:val="00354124"/>
    <w:rsid w:val="003659F9"/>
    <w:rsid w:val="0037054E"/>
    <w:rsid w:val="00373170"/>
    <w:rsid w:val="00373737"/>
    <w:rsid w:val="00375424"/>
    <w:rsid w:val="00390055"/>
    <w:rsid w:val="003B2420"/>
    <w:rsid w:val="003C13A7"/>
    <w:rsid w:val="003D28F6"/>
    <w:rsid w:val="004135EA"/>
    <w:rsid w:val="00413638"/>
    <w:rsid w:val="00434F36"/>
    <w:rsid w:val="004641A7"/>
    <w:rsid w:val="00475768"/>
    <w:rsid w:val="00487CD8"/>
    <w:rsid w:val="004B23A6"/>
    <w:rsid w:val="004C2A04"/>
    <w:rsid w:val="004E69E9"/>
    <w:rsid w:val="004F7614"/>
    <w:rsid w:val="0050670D"/>
    <w:rsid w:val="005125E7"/>
    <w:rsid w:val="005245D3"/>
    <w:rsid w:val="00524AD8"/>
    <w:rsid w:val="00531FB4"/>
    <w:rsid w:val="005320D0"/>
    <w:rsid w:val="005349D6"/>
    <w:rsid w:val="00536AFC"/>
    <w:rsid w:val="0053760C"/>
    <w:rsid w:val="005470C2"/>
    <w:rsid w:val="0054751B"/>
    <w:rsid w:val="00562C76"/>
    <w:rsid w:val="00570312"/>
    <w:rsid w:val="00571094"/>
    <w:rsid w:val="005914E0"/>
    <w:rsid w:val="00597413"/>
    <w:rsid w:val="005B2298"/>
    <w:rsid w:val="005B2550"/>
    <w:rsid w:val="005B4BE2"/>
    <w:rsid w:val="005B6082"/>
    <w:rsid w:val="005E0A26"/>
    <w:rsid w:val="005F2AE2"/>
    <w:rsid w:val="00603262"/>
    <w:rsid w:val="00617C5B"/>
    <w:rsid w:val="00624869"/>
    <w:rsid w:val="006316A5"/>
    <w:rsid w:val="006321F2"/>
    <w:rsid w:val="006403A4"/>
    <w:rsid w:val="0064267A"/>
    <w:rsid w:val="00653094"/>
    <w:rsid w:val="006635F9"/>
    <w:rsid w:val="0067627E"/>
    <w:rsid w:val="006808C9"/>
    <w:rsid w:val="006850D3"/>
    <w:rsid w:val="00691F25"/>
    <w:rsid w:val="00697B32"/>
    <w:rsid w:val="006B3E93"/>
    <w:rsid w:val="006C6A2E"/>
    <w:rsid w:val="006C6BF1"/>
    <w:rsid w:val="006D2FB9"/>
    <w:rsid w:val="006E4D9E"/>
    <w:rsid w:val="006E5E3C"/>
    <w:rsid w:val="006F3457"/>
    <w:rsid w:val="007054FC"/>
    <w:rsid w:val="007113B3"/>
    <w:rsid w:val="007225E3"/>
    <w:rsid w:val="00727BEF"/>
    <w:rsid w:val="00752B46"/>
    <w:rsid w:val="00755893"/>
    <w:rsid w:val="00761C74"/>
    <w:rsid w:val="00764CE9"/>
    <w:rsid w:val="007741E2"/>
    <w:rsid w:val="007836CE"/>
    <w:rsid w:val="00784102"/>
    <w:rsid w:val="0078627A"/>
    <w:rsid w:val="007868C7"/>
    <w:rsid w:val="007A3A3C"/>
    <w:rsid w:val="007A4E4A"/>
    <w:rsid w:val="007B2850"/>
    <w:rsid w:val="007B3778"/>
    <w:rsid w:val="007D3AA6"/>
    <w:rsid w:val="007E0AD5"/>
    <w:rsid w:val="007E3923"/>
    <w:rsid w:val="007F6BF6"/>
    <w:rsid w:val="00815A31"/>
    <w:rsid w:val="0082209D"/>
    <w:rsid w:val="0082694D"/>
    <w:rsid w:val="00847D4E"/>
    <w:rsid w:val="0086104B"/>
    <w:rsid w:val="00871CC5"/>
    <w:rsid w:val="00875844"/>
    <w:rsid w:val="0088677B"/>
    <w:rsid w:val="008A37A3"/>
    <w:rsid w:val="008A53BB"/>
    <w:rsid w:val="008A728B"/>
    <w:rsid w:val="008D7FA5"/>
    <w:rsid w:val="009038A4"/>
    <w:rsid w:val="00920301"/>
    <w:rsid w:val="0092544D"/>
    <w:rsid w:val="00936756"/>
    <w:rsid w:val="00942A95"/>
    <w:rsid w:val="009547C6"/>
    <w:rsid w:val="00956C32"/>
    <w:rsid w:val="0097474D"/>
    <w:rsid w:val="00995C15"/>
    <w:rsid w:val="009A2C5E"/>
    <w:rsid w:val="009D3F44"/>
    <w:rsid w:val="009D73F6"/>
    <w:rsid w:val="009E1742"/>
    <w:rsid w:val="009F1272"/>
    <w:rsid w:val="009F19E8"/>
    <w:rsid w:val="009F5ED2"/>
    <w:rsid w:val="00A0591C"/>
    <w:rsid w:val="00A1351D"/>
    <w:rsid w:val="00A24099"/>
    <w:rsid w:val="00A40531"/>
    <w:rsid w:val="00A64545"/>
    <w:rsid w:val="00A9191E"/>
    <w:rsid w:val="00A936CC"/>
    <w:rsid w:val="00A96705"/>
    <w:rsid w:val="00AB1054"/>
    <w:rsid w:val="00AC4283"/>
    <w:rsid w:val="00AC6A76"/>
    <w:rsid w:val="00AC6D09"/>
    <w:rsid w:val="00AD14A6"/>
    <w:rsid w:val="00AF4F33"/>
    <w:rsid w:val="00B0098E"/>
    <w:rsid w:val="00B03698"/>
    <w:rsid w:val="00B078EE"/>
    <w:rsid w:val="00B31E38"/>
    <w:rsid w:val="00B41981"/>
    <w:rsid w:val="00B54A7A"/>
    <w:rsid w:val="00B56C5D"/>
    <w:rsid w:val="00B65AC9"/>
    <w:rsid w:val="00B7070F"/>
    <w:rsid w:val="00B86E1B"/>
    <w:rsid w:val="00BB0BE4"/>
    <w:rsid w:val="00BB19FB"/>
    <w:rsid w:val="00C0066B"/>
    <w:rsid w:val="00C052E9"/>
    <w:rsid w:val="00C25CB0"/>
    <w:rsid w:val="00C25CDC"/>
    <w:rsid w:val="00C43F48"/>
    <w:rsid w:val="00C532D2"/>
    <w:rsid w:val="00C61658"/>
    <w:rsid w:val="00C7157E"/>
    <w:rsid w:val="00C7375A"/>
    <w:rsid w:val="00C823E7"/>
    <w:rsid w:val="00C904D1"/>
    <w:rsid w:val="00C91D2A"/>
    <w:rsid w:val="00CD172E"/>
    <w:rsid w:val="00CE35EA"/>
    <w:rsid w:val="00CE4618"/>
    <w:rsid w:val="00CE4BE0"/>
    <w:rsid w:val="00D36537"/>
    <w:rsid w:val="00D457E9"/>
    <w:rsid w:val="00D54E28"/>
    <w:rsid w:val="00D569D2"/>
    <w:rsid w:val="00D570A0"/>
    <w:rsid w:val="00D65917"/>
    <w:rsid w:val="00D66286"/>
    <w:rsid w:val="00D67CBE"/>
    <w:rsid w:val="00D71013"/>
    <w:rsid w:val="00D83785"/>
    <w:rsid w:val="00D934EA"/>
    <w:rsid w:val="00DA6E06"/>
    <w:rsid w:val="00DA74F9"/>
    <w:rsid w:val="00DB31E0"/>
    <w:rsid w:val="00DC6CA6"/>
    <w:rsid w:val="00DD5C98"/>
    <w:rsid w:val="00DE1641"/>
    <w:rsid w:val="00E0627D"/>
    <w:rsid w:val="00E175B2"/>
    <w:rsid w:val="00E23488"/>
    <w:rsid w:val="00E23C87"/>
    <w:rsid w:val="00E3462F"/>
    <w:rsid w:val="00E34BB6"/>
    <w:rsid w:val="00E54471"/>
    <w:rsid w:val="00E612EE"/>
    <w:rsid w:val="00EB7F56"/>
    <w:rsid w:val="00EC4F70"/>
    <w:rsid w:val="00EC53E0"/>
    <w:rsid w:val="00EF125C"/>
    <w:rsid w:val="00F03A5F"/>
    <w:rsid w:val="00F05068"/>
    <w:rsid w:val="00F16C9C"/>
    <w:rsid w:val="00F2512A"/>
    <w:rsid w:val="00F713C0"/>
    <w:rsid w:val="00F82A92"/>
    <w:rsid w:val="00F96ABD"/>
    <w:rsid w:val="00FA335B"/>
    <w:rsid w:val="00FB7506"/>
    <w:rsid w:val="00FC666B"/>
    <w:rsid w:val="00FD7767"/>
    <w:rsid w:val="00FE24D6"/>
    <w:rsid w:val="00FF052A"/>
    <w:rsid w:val="00FF170F"/>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304CEFE-1C7A-474F-B2AB-5A58CF7D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Arial" w:hAnsi="Arial"/>
      <w:lang w:eastAsia="ar-SA"/>
    </w:rPr>
  </w:style>
  <w:style w:type="paragraph" w:styleId="Heading1">
    <w:name w:val="heading 1"/>
    <w:basedOn w:val="Normal"/>
    <w:next w:val="Normal"/>
    <w:qFormat/>
    <w:pPr>
      <w:keepNext/>
      <w:tabs>
        <w:tab w:val="left" w:pos="360"/>
      </w:tabs>
      <w:jc w:val="both"/>
      <w:outlineLvl w:val="0"/>
    </w:pPr>
    <w:rPr>
      <w:rFonts w:ascii="Times New Roman" w:hAnsi="Times New Roman"/>
      <w:b/>
      <w:i/>
      <w:spacing w:val="-3"/>
      <w:sz w:val="24"/>
    </w:rPr>
  </w:style>
  <w:style w:type="paragraph" w:styleId="Heading2">
    <w:name w:val="heading 2"/>
    <w:basedOn w:val="Normal"/>
    <w:next w:val="Normal"/>
    <w:qFormat/>
    <w:pPr>
      <w:keepNext/>
      <w:tabs>
        <w:tab w:val="left" w:pos="360"/>
      </w:tabs>
      <w:jc w:val="both"/>
      <w:outlineLvl w:val="1"/>
    </w:pPr>
    <w:rPr>
      <w:rFonts w:ascii="Times New Roman" w:hAnsi="Times New Roman"/>
      <w:spacing w:val="-3"/>
      <w:sz w:val="24"/>
    </w:rPr>
  </w:style>
  <w:style w:type="paragraph" w:styleId="Heading3">
    <w:name w:val="heading 3"/>
    <w:basedOn w:val="Normal"/>
    <w:next w:val="Normal"/>
    <w:qFormat/>
    <w:pPr>
      <w:keepNext/>
      <w:tabs>
        <w:tab w:val="left" w:pos="360"/>
      </w:tabs>
      <w:ind w:left="720" w:hanging="720"/>
      <w:jc w:val="both"/>
      <w:outlineLvl w:val="2"/>
    </w:pPr>
    <w:rPr>
      <w:rFonts w:ascii="Times New Roman" w:hAnsi="Times New Roman"/>
      <w:b/>
      <w:spacing w:val="-3"/>
      <w:sz w:val="24"/>
    </w:rPr>
  </w:style>
  <w:style w:type="paragraph" w:styleId="Heading4">
    <w:name w:val="heading 4"/>
    <w:basedOn w:val="Normal"/>
    <w:next w:val="Normal"/>
    <w:qFormat/>
    <w:pPr>
      <w:keepNext/>
      <w:tabs>
        <w:tab w:val="left" w:pos="360"/>
      </w:tabs>
      <w:jc w:val="both"/>
      <w:outlineLvl w:val="3"/>
    </w:pPr>
    <w:rPr>
      <w:rFonts w:ascii="Times New Roman" w:hAnsi="Times New Roman"/>
      <w:b/>
      <w:spacing w:val="-3"/>
      <w:sz w:val="24"/>
    </w:rPr>
  </w:style>
  <w:style w:type="paragraph" w:styleId="Heading5">
    <w:name w:val="heading 5"/>
    <w:basedOn w:val="Normal"/>
    <w:next w:val="Normal"/>
    <w:qFormat/>
    <w:pPr>
      <w:keepNext/>
      <w:tabs>
        <w:tab w:val="left" w:pos="0"/>
        <w:tab w:val="left" w:pos="540"/>
        <w:tab w:val="left" w:pos="900"/>
        <w:tab w:val="left" w:pos="1080"/>
        <w:tab w:val="left" w:pos="1260"/>
        <w:tab w:val="left" w:pos="1620"/>
        <w:tab w:val="left" w:pos="1800"/>
        <w:tab w:val="left" w:pos="1980"/>
        <w:tab w:val="left" w:pos="2160"/>
        <w:tab w:val="left" w:pos="2340"/>
        <w:tab w:val="left" w:pos="2520"/>
        <w:tab w:val="left" w:pos="2700"/>
      </w:tabs>
      <w:jc w:val="both"/>
      <w:outlineLvl w:val="4"/>
    </w:pPr>
    <w:rPr>
      <w:rFonts w:ascii="Garamond" w:hAnsi="Garamond"/>
      <w:b/>
      <w:bCs/>
      <w:sz w:val="22"/>
    </w:rPr>
  </w:style>
  <w:style w:type="paragraph" w:styleId="Heading6">
    <w:name w:val="heading 6"/>
    <w:basedOn w:val="Normal"/>
    <w:next w:val="Normal"/>
    <w:qFormat/>
    <w:pPr>
      <w:keepNext/>
      <w:numPr>
        <w:ilvl w:val="5"/>
        <w:numId w:val="1"/>
      </w:numPr>
      <w:tabs>
        <w:tab w:val="left" w:pos="0"/>
        <w:tab w:val="left" w:pos="360"/>
        <w:tab w:val="left" w:pos="540"/>
        <w:tab w:val="left" w:pos="720"/>
        <w:tab w:val="left" w:pos="900"/>
        <w:tab w:val="left" w:pos="1260"/>
        <w:tab w:val="left" w:pos="1440"/>
        <w:tab w:val="left" w:pos="1620"/>
        <w:tab w:val="left" w:pos="1800"/>
        <w:tab w:val="left" w:pos="1980"/>
        <w:tab w:val="left" w:pos="2160"/>
        <w:tab w:val="left" w:pos="2340"/>
        <w:tab w:val="left" w:pos="2520"/>
        <w:tab w:val="left" w:pos="2700"/>
      </w:tabs>
      <w:ind w:left="0" w:firstLine="360"/>
      <w:jc w:val="both"/>
      <w:outlineLvl w:val="5"/>
    </w:pPr>
    <w:rPr>
      <w:rFonts w:ascii="Garamond" w:hAnsi="Garamond"/>
      <w:b/>
      <w:spacing w:val="-3"/>
      <w:sz w:val="22"/>
    </w:rPr>
  </w:style>
  <w:style w:type="paragraph" w:styleId="Heading7">
    <w:name w:val="heading 7"/>
    <w:basedOn w:val="Normal"/>
    <w:next w:val="Normal"/>
    <w:qFormat/>
    <w:pPr>
      <w:keepNext/>
      <w:numPr>
        <w:numId w:val="3"/>
      </w:numPr>
      <w:tabs>
        <w:tab w:val="left" w:pos="540"/>
        <w:tab w:val="left" w:pos="900"/>
        <w:tab w:val="left" w:pos="1260"/>
        <w:tab w:val="left" w:pos="1620"/>
        <w:tab w:val="left" w:pos="1800"/>
        <w:tab w:val="left" w:pos="1980"/>
        <w:tab w:val="left" w:pos="2160"/>
        <w:tab w:val="left" w:pos="2340"/>
        <w:tab w:val="left" w:pos="2520"/>
        <w:tab w:val="left" w:pos="2700"/>
      </w:tabs>
      <w:jc w:val="both"/>
      <w:outlineLvl w:val="6"/>
    </w:pPr>
    <w:rPr>
      <w:rFonts w:ascii="Garamond" w:hAnsi="Garamond"/>
      <w:b/>
      <w:bCs/>
      <w:sz w:val="22"/>
    </w:rPr>
  </w:style>
  <w:style w:type="paragraph" w:styleId="Heading8">
    <w:name w:val="heading 8"/>
    <w:basedOn w:val="Normal"/>
    <w:next w:val="Normal"/>
    <w:qFormat/>
    <w:pPr>
      <w:keepNext/>
      <w:tabs>
        <w:tab w:val="left" w:pos="0"/>
        <w:tab w:val="left" w:pos="360"/>
        <w:tab w:val="left" w:pos="540"/>
        <w:tab w:val="left" w:pos="63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s>
      <w:jc w:val="center"/>
      <w:outlineLvl w:val="7"/>
    </w:pPr>
    <w:rPr>
      <w:rFonts w:ascii="Times New Roman" w:hAnsi="Times New Roman"/>
      <w:b/>
      <w:spacing w:val="-3"/>
      <w:sz w:val="24"/>
    </w:rPr>
  </w:style>
  <w:style w:type="paragraph" w:styleId="Heading9">
    <w:name w:val="heading 9"/>
    <w:basedOn w:val="Normal"/>
    <w:next w:val="Normal"/>
    <w:qFormat/>
    <w:pPr>
      <w:keepNext/>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1">
    <w:name w:val="WW8Num3z1"/>
    <w:rPr>
      <w:b/>
      <w:i w:val="0"/>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3z4">
    <w:name w:val="WW8Num3z4"/>
    <w:rPr>
      <w:rFonts w:ascii="Courier New" w:hAnsi="Courier New"/>
    </w:rPr>
  </w:style>
  <w:style w:type="character" w:customStyle="1" w:styleId="WW8Num4z0">
    <w:name w:val="WW8Num4z0"/>
    <w:rPr>
      <w:rFonts w:ascii="Symbol" w:hAnsi="Symbol"/>
    </w:rPr>
  </w:style>
  <w:style w:type="character" w:customStyle="1" w:styleId="WW8Num4z1">
    <w:name w:val="WW8Num4z1"/>
    <w:rPr>
      <w:rFonts w:ascii="Symbol" w:hAnsi="Symbol"/>
      <w:sz w:val="16"/>
    </w:rPr>
  </w:style>
  <w:style w:type="character" w:customStyle="1" w:styleId="WW8Num4z2">
    <w:name w:val="WW8Num4z2"/>
    <w:rPr>
      <w:rFonts w:ascii="Wingdings" w:hAnsi="Wingdings"/>
    </w:rPr>
  </w:style>
  <w:style w:type="character" w:customStyle="1" w:styleId="WW8Num1z0">
    <w:name w:val="WW8Num1z0"/>
    <w:rPr>
      <w:rFonts w:ascii="Symbol" w:hAnsi="Symbol"/>
      <w:sz w:val="20"/>
      <w:szCs w:val="2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sz w:val="18"/>
      <w:szCs w:val="1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sz w:val="16"/>
      <w:szCs w:val="16"/>
    </w:rPr>
  </w:style>
  <w:style w:type="character" w:customStyle="1" w:styleId="WW8Num6z0">
    <w:name w:val="WW8Num6z0"/>
    <w:rPr>
      <w:rFonts w:ascii="Symbol" w:hAnsi="Symbol"/>
      <w:sz w:val="16"/>
      <w:szCs w:val="16"/>
    </w:rPr>
  </w:style>
  <w:style w:type="character" w:customStyle="1" w:styleId="WW8Num7z0">
    <w:name w:val="WW8Num7z0"/>
    <w:rPr>
      <w:rFonts w:ascii="Symbol" w:hAnsi="Symbol"/>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sz w:val="16"/>
      <w:szCs w:val="16"/>
    </w:rPr>
  </w:style>
  <w:style w:type="character" w:customStyle="1" w:styleId="WW8Num10z0">
    <w:name w:val="WW8Num10z0"/>
    <w:rPr>
      <w:rFonts w:ascii="Symbol" w:hAnsi="Symbol"/>
      <w:sz w:val="16"/>
      <w:szCs w:val="16"/>
    </w:rPr>
  </w:style>
  <w:style w:type="character" w:customStyle="1" w:styleId="WW8Num11z0">
    <w:name w:val="WW8Num11z0"/>
    <w:rPr>
      <w:rFonts w:ascii="Symbol" w:hAnsi="Symbol"/>
      <w:sz w:val="16"/>
      <w:szCs w:val="16"/>
    </w:rPr>
  </w:style>
  <w:style w:type="character" w:customStyle="1" w:styleId="WW8Num12z1">
    <w:name w:val="WW8Num12z1"/>
    <w:rPr>
      <w:b/>
      <w:i w:val="0"/>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2z4">
    <w:name w:val="WW8Num12z4"/>
    <w:rPr>
      <w:rFonts w:ascii="Courier New" w:hAnsi="Courier New"/>
    </w:rPr>
  </w:style>
  <w:style w:type="character" w:customStyle="1" w:styleId="WW8Num13z0">
    <w:name w:val="WW8Num13z0"/>
    <w:rPr>
      <w:rFonts w:ascii="Symbol" w:hAnsi="Symbol"/>
      <w:sz w:val="20"/>
      <w:szCs w:val="2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0">
    <w:name w:val="WW8Num15z0"/>
    <w:rPr>
      <w:rFonts w:ascii="Symbol" w:hAnsi="Symbol"/>
    </w:rPr>
  </w:style>
  <w:style w:type="character" w:customStyle="1" w:styleId="WW8Num15z1">
    <w:name w:val="WW8Num15z1"/>
    <w:rPr>
      <w:rFonts w:ascii="Symbol" w:hAnsi="Symbol"/>
      <w:sz w:val="16"/>
    </w:rPr>
  </w:style>
  <w:style w:type="character" w:customStyle="1" w:styleId="WW-DefaultParagraphFont">
    <w:name w:val="WW-Default Paragraph Font"/>
  </w:style>
  <w:style w:type="character" w:customStyle="1" w:styleId="EquationCaption">
    <w:name w:val="_Equation Caption"/>
  </w:style>
  <w:style w:type="character" w:customStyle="1" w:styleId="BalloonTextChar">
    <w:name w:val="Balloon Text Char"/>
    <w:rPr>
      <w:rFonts w:ascii="Tahoma" w:hAnsi="Tahoma" w:cs="Tahoma"/>
      <w:sz w:val="16"/>
      <w:szCs w:val="16"/>
    </w:rPr>
  </w:style>
  <w:style w:type="character" w:styleId="Emphasis">
    <w:name w:val="Emphasis"/>
    <w:qFormat/>
    <w:rPr>
      <w:i/>
      <w:iCs/>
    </w:rPr>
  </w:style>
  <w:style w:type="character" w:customStyle="1" w:styleId="normal-21">
    <w:name w:val="normal-21"/>
    <w:rPr>
      <w:rFonts w:ascii="Georgia" w:hAnsi="Georgia"/>
      <w:color w:val="000000"/>
      <w:sz w:val="20"/>
      <w:szCs w:val="20"/>
    </w:rPr>
  </w:style>
  <w:style w:type="paragraph" w:customStyle="1" w:styleId="Heading">
    <w:name w:val="Heading"/>
    <w:basedOn w:val="Normal"/>
    <w:next w:val="BodyText"/>
    <w:pPr>
      <w:keepNext/>
      <w:spacing w:before="240" w:after="120"/>
    </w:pPr>
    <w:rPr>
      <w:rFonts w:eastAsia="Arial Unicode MS" w:cs="Mangal"/>
      <w:sz w:val="28"/>
      <w:szCs w:val="28"/>
    </w:rPr>
  </w:style>
  <w:style w:type="paragraph" w:styleId="BodyText">
    <w:name w:val="Body Text"/>
    <w:basedOn w:val="Normal"/>
    <w:pPr>
      <w:tabs>
        <w:tab w:val="left" w:pos="360"/>
      </w:tabs>
      <w:jc w:val="both"/>
    </w:pPr>
    <w:rPr>
      <w:rFonts w:ascii="Times New Roman" w:hAnsi="Times New Roman"/>
      <w:b/>
      <w:i/>
      <w:spacing w:val="-3"/>
      <w:sz w:val="26"/>
    </w:rPr>
  </w:style>
  <w:style w:type="paragraph" w:styleId="List">
    <w:name w:val="List"/>
    <w:basedOn w:val="BodyText"/>
    <w:rPr>
      <w:rFonts w:cs="Mangal"/>
    </w:rPr>
  </w:style>
  <w:style w:type="paragraph" w:styleId="Caption">
    <w:name w:val="caption"/>
    <w:basedOn w:val="Normal"/>
    <w:next w:val="Normal"/>
    <w:qFormat/>
    <w:rPr>
      <w:sz w:val="24"/>
    </w:rPr>
  </w:style>
  <w:style w:type="paragraph" w:customStyle="1" w:styleId="Index">
    <w:name w:val="Index"/>
    <w:basedOn w:val="Normal"/>
    <w:pPr>
      <w:suppressLineNumbers/>
    </w:pPr>
    <w:rPr>
      <w:rFonts w:cs="Mangal"/>
    </w:rPr>
  </w:style>
  <w:style w:type="paragraph" w:styleId="TOC1">
    <w:name w:val="toc 1"/>
    <w:basedOn w:val="Normal"/>
    <w:next w:val="Normal"/>
    <w:pPr>
      <w:tabs>
        <w:tab w:val="left" w:leader="dot" w:pos="9000"/>
        <w:tab w:val="right" w:pos="9360"/>
      </w:tabs>
      <w:spacing w:before="480"/>
      <w:ind w:left="72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next w:val="Normal"/>
    <w:pPr>
      <w:tabs>
        <w:tab w:val="left" w:leader="dot" w:pos="9000"/>
        <w:tab w:val="right" w:pos="9360"/>
      </w:tabs>
      <w:ind w:left="1440" w:right="720" w:hanging="720"/>
    </w:pPr>
  </w:style>
  <w:style w:type="paragraph" w:styleId="TOAHeading">
    <w:name w:val="toa heading"/>
    <w:basedOn w:val="Normal"/>
    <w:next w:val="Normal"/>
    <w:pPr>
      <w:tabs>
        <w:tab w:val="left" w:pos="9000"/>
        <w:tab w:val="right" w:pos="9360"/>
      </w:tabs>
    </w:pPr>
  </w:style>
  <w:style w:type="paragraph" w:styleId="BodyTextIndent">
    <w:name w:val="Body Text Indent"/>
    <w:basedOn w:val="Normal"/>
    <w:pPr>
      <w:tabs>
        <w:tab w:val="left" w:pos="360"/>
      </w:tabs>
      <w:ind w:left="360" w:hanging="360"/>
      <w:jc w:val="both"/>
    </w:pPr>
    <w:rPr>
      <w:rFonts w:ascii="Times New Roman" w:hAnsi="Times New Roman"/>
      <w:spacing w:val="-3"/>
      <w:sz w:val="24"/>
    </w:rPr>
  </w:style>
  <w:style w:type="paragraph" w:styleId="BodyText2">
    <w:name w:val="Body Text 2"/>
    <w:basedOn w:val="Normal"/>
    <w:pPr>
      <w:tabs>
        <w:tab w:val="left" w:pos="360"/>
      </w:tabs>
      <w:jc w:val="both"/>
    </w:pPr>
    <w:rPr>
      <w:rFonts w:ascii="Times New Roman" w:hAnsi="Times New Roman"/>
      <w:spacing w:val="-3"/>
      <w:sz w:val="24"/>
    </w:rPr>
  </w:style>
  <w:style w:type="paragraph" w:styleId="BodyText3">
    <w:name w:val="Body Text 3"/>
    <w:basedOn w:val="Normal"/>
    <w:pPr>
      <w:tabs>
        <w:tab w:val="left" w:pos="360"/>
      </w:tabs>
      <w:jc w:val="both"/>
    </w:pPr>
    <w:rPr>
      <w:rFonts w:ascii="Times New Roman" w:hAnsi="Times New Roman"/>
      <w:spacing w:val="-3"/>
      <w:sz w:val="22"/>
    </w:rPr>
  </w:style>
  <w:style w:type="paragraph" w:styleId="BodyTextIndent2">
    <w:name w:val="Body Text Indent 2"/>
    <w:basedOn w:val="Normal"/>
    <w:pPr>
      <w:tabs>
        <w:tab w:val="left" w:pos="360"/>
      </w:tabs>
      <w:ind w:left="360" w:hanging="360"/>
      <w:jc w:val="both"/>
    </w:pPr>
    <w:rPr>
      <w:rFonts w:ascii="Times New Roman" w:hAnsi="Times New Roman"/>
      <w:spacing w:val="-3"/>
      <w:sz w:val="22"/>
    </w:rPr>
  </w:style>
  <w:style w:type="paragraph" w:styleId="Title">
    <w:name w:val="Title"/>
    <w:basedOn w:val="Normal"/>
    <w:next w:val="Subtitle"/>
    <w:qFormat/>
    <w:pPr>
      <w:tabs>
        <w:tab w:val="left" w:pos="360"/>
        <w:tab w:val="center" w:pos="5400"/>
      </w:tabs>
      <w:jc w:val="center"/>
    </w:pPr>
    <w:rPr>
      <w:rFonts w:ascii="Times New Roman" w:hAnsi="Times New Roman"/>
      <w:b/>
      <w:spacing w:val="-3"/>
      <w:sz w:val="24"/>
    </w:rPr>
  </w:style>
  <w:style w:type="paragraph" w:styleId="Subtitle">
    <w:name w:val="Subtitle"/>
    <w:basedOn w:val="Heading"/>
    <w:next w:val="BodyText"/>
    <w:qFormat/>
    <w:pPr>
      <w:jc w:val="center"/>
    </w:pPr>
    <w:rPr>
      <w:i/>
      <w:iCs/>
    </w:rPr>
  </w:style>
  <w:style w:type="paragraph" w:styleId="BodyTextIndent3">
    <w:name w:val="Body Text Indent 3"/>
    <w:basedOn w:val="Normal"/>
    <w:pPr>
      <w:tabs>
        <w:tab w:val="left" w:pos="360"/>
      </w:tabs>
      <w:ind w:left="540" w:hanging="540"/>
      <w:jc w:val="both"/>
    </w:pPr>
    <w:rPr>
      <w:rFonts w:ascii="Times New Roman" w:hAnsi="Times New Roman"/>
      <w:spacing w:val="-3"/>
      <w:sz w:val="22"/>
    </w:rPr>
  </w:style>
  <w:style w:type="paragraph" w:customStyle="1" w:styleId="CompanyName">
    <w:name w:val="Company Name"/>
    <w:basedOn w:val="Normal"/>
    <w:pPr>
      <w:keepNext/>
      <w:keepLines/>
      <w:spacing w:line="220" w:lineRule="atLeast"/>
    </w:pPr>
    <w:rPr>
      <w:rFonts w:ascii="Arial Black" w:hAnsi="Arial Black"/>
      <w:spacing w:val="-25"/>
      <w:kern w:val="1"/>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E3462F"/>
    <w:pPr>
      <w:ind w:left="720"/>
    </w:pPr>
  </w:style>
  <w:style w:type="character" w:styleId="Hyperlink">
    <w:name w:val="Hyperlink"/>
    <w:uiPriority w:val="99"/>
    <w:unhideWhenUsed/>
    <w:rsid w:val="00727BEF"/>
    <w:rPr>
      <w:color w:val="0000FF"/>
      <w:u w:val="single"/>
    </w:rPr>
  </w:style>
  <w:style w:type="character" w:styleId="FollowedHyperlink">
    <w:name w:val="FollowedHyperlink"/>
    <w:uiPriority w:val="99"/>
    <w:semiHidden/>
    <w:unhideWhenUsed/>
    <w:rsid w:val="00727BEF"/>
    <w:rPr>
      <w:color w:val="800080"/>
      <w:u w:val="single"/>
    </w:rPr>
  </w:style>
  <w:style w:type="character" w:customStyle="1" w:styleId="small2">
    <w:name w:val="small2"/>
    <w:rsid w:val="00752B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ecc.edu/cit/advisory" TargetMode="External"/><Relationship Id="rId5" Type="http://schemas.openxmlformats.org/officeDocument/2006/relationships/hyperlink" Target="http://www.lanecc.edu/ctec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COMPUTER INFORMATION TECHNOLOGY DEPARTMENT</vt:lpstr>
    </vt:vector>
  </TitlesOfParts>
  <Company>Lane Community College</Company>
  <LinksUpToDate>false</LinksUpToDate>
  <CharactersWithSpaces>10208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INFORMATION TECHNOLOGY DEPARTMENT</dc:title>
  <dc:subject/>
  <dc:creator>Lorina Johnson</dc:creator>
  <cp:keywords/>
  <cp:lastModifiedBy>WaltersK</cp:lastModifiedBy>
  <cp:revision>8</cp:revision>
  <cp:lastPrinted>2014-11-03T18:26:00Z</cp:lastPrinted>
  <dcterms:created xsi:type="dcterms:W3CDTF">2015-06-05T22:05:00Z</dcterms:created>
  <dcterms:modified xsi:type="dcterms:W3CDTF">2015-06-10T21:15:00Z</dcterms:modified>
</cp:coreProperties>
</file>